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Abuja, Federal Capital Territory, Nigeria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passionate Secondary Teacher with over [X years] of experience in delivering quality education within the Nigerian context. Committed to fostering academic excellence, holistic development, and a safe learning environment for students in Abuja. Eager to contribute expertise in curriculum design, classroom management, and pedagogical innovation to institutions in Nigeria Abuja.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[Your Subject]</w:t>
      </w:r>
      <w:r>
        <w:t xml:space="preserve">, University of Abuja, Nigeria.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Certificate in Education (NCE)</w:t>
      </w:r>
      <w:r>
        <w:t xml:space="preserve">, Federal College of Education, Abuja. Specialized in [Teaching Subject],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Education (PGDE)</w:t>
      </w:r>
      <w:r>
        <w:t xml:space="preserve">, University of Jos, Nigeria. Focused on secondary school pedagogy and curriculum development, Completed in [Year].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78a8dd7366b270a452680d0d4f6cfea0a77aa3a"/>
    <w:p>
      <w:pPr>
        <w:pStyle w:val="Heading3"/>
      </w:pPr>
      <w:r>
        <w:t xml:space="preserve">Secondary Teacher - [School Name], Abuja, Nigeria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Delivered effective instruction in [Subject(s) Taught, e.g., Mathematics, English Language], aligning with the Nigerian National Curriculum and the Abuja Education Framework.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lesson plans that incorporated innovative teaching strategies to engage students and improve academic performance.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assessments, provided constructive feedback, and monitored student progress to ensure alignment with national educational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design interdisciplinary projects that promoted critical thinking and real-world application of knowledge.</w:t>
      </w:r>
    </w:p>
    <w:p>
      <w:pPr>
        <w:numPr>
          <w:ilvl w:val="0"/>
          <w:numId w:val="1002"/>
        </w:numPr>
        <w:pStyle w:val="Compact"/>
      </w:pPr>
      <w:r>
        <w:t xml:space="preserve">Mentored junior teachers and participated in professional development workshops to enhance teaching methodologies specific to the Nigerian secondary education system.</w:t>
      </w:r>
    </w:p>
    <w:bookmarkEnd w:id="22"/>
    <w:bookmarkStart w:id="23" w:name="X95b5b241248fe736aab9366140dc2a6842c96fd"/>
    <w:p>
      <w:pPr>
        <w:pStyle w:val="Heading3"/>
      </w:pPr>
      <w:r>
        <w:t xml:space="preserve">Assistant Teacher - [Another School Name], Abuja, Nigeria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managing classroom dynamics and delivering lessons on [Subjects Taught].</w:t>
      </w:r>
    </w:p>
    <w:p>
      <w:pPr>
        <w:numPr>
          <w:ilvl w:val="0"/>
          <w:numId w:val="1003"/>
        </w:numPr>
        <w:pStyle w:val="Compact"/>
      </w:pPr>
      <w:r>
        <w:t xml:space="preserve">Created educational resources and visual aids tailored to the needs of diverse learners in Abuja's multicultural environment.</w:t>
      </w:r>
    </w:p>
    <w:p>
      <w:pPr>
        <w:numPr>
          <w:ilvl w:val="0"/>
          <w:numId w:val="1003"/>
        </w:numPr>
        <w:pStyle w:val="Compact"/>
      </w:pPr>
      <w:r>
        <w:t xml:space="preserve">Participated in school-based assessments and contributed to the development of internal exams aligned with the Nigerian Certificate in Education (NCE) guidelines.</w:t>
      </w:r>
    </w:p>
    <w:p>
      <w:pPr>
        <w:numPr>
          <w:ilvl w:val="0"/>
          <w:numId w:val="1003"/>
        </w:numPr>
        <w:pStyle w:val="Compact"/>
      </w:pPr>
      <w:r>
        <w:t xml:space="preserve">Engaged parents through regular communication to foster a collaborative approach to student success, particularly within Abuja’s urban and suburban communities.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designing and adapting lesson plans to meet the Nigerian National Curriculum requirements.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 and structured learning environments, particularly in Abuja’s secondary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such as [e.g., Smart Boards, online learning platforms] to enhance student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Strong knowledge of [Subjects Taught], with a focus on aligning instruction with the Federal Capital Territory’s educational priorities.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skills, including the ability to explain complex concepts in simple terms for Nigerian secondary students.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Teaching Practice (CTP)</w:t>
      </w:r>
      <w:r>
        <w:t xml:space="preserve">, Federal College of Education, Abuja.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 for Nigerian Schools</w:t>
      </w:r>
      <w:r>
        <w:t xml:space="preserve">, Ministry of Education, Abuja.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Online Course: Pedagogy in the 21st Century</w:t>
      </w:r>
      <w:r>
        <w:t xml:space="preserve">, Coursera. [Year]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Actively involved in educational initiatives within Abuja, including:</w:t>
      </w:r>
    </w:p>
    <w:p>
      <w:pPr>
        <w:numPr>
          <w:ilvl w:val="0"/>
          <w:numId w:val="1006"/>
        </w:numPr>
        <w:pStyle w:val="Compact"/>
      </w:pPr>
      <w:r>
        <w:t xml:space="preserve">Volunteering as a mentor for the "Abuja Youth Literacy Program," which focuses on improving reading and writing skills among secondary students.</w:t>
      </w:r>
    </w:p>
    <w:p>
      <w:pPr>
        <w:numPr>
          <w:ilvl w:val="0"/>
          <w:numId w:val="1006"/>
        </w:numPr>
        <w:pStyle w:val="Compact"/>
      </w:pPr>
      <w:r>
        <w:t xml:space="preserve">Participating in school outreach programs to promote STEM education in underserved areas of Abuja.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bCs/>
          <w:b/>
        </w:rPr>
        <w:t xml:space="preserve">Curriculum Vitae - Teacher Secondary in Nigeria Abuja</w:t>
      </w:r>
    </w:p>
    <w:p>
      <w:pPr>
        <w:pStyle w:val="BodyText"/>
      </w:pPr>
      <w:r>
        <w:t xml:space="preserve">This document reflects the qualifications and experience of a dedicated Secondary Teacher committed to excellence in education within Nigeria’s Federal Capital Territory.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Secondary Teacher in Nigeria Abuja</dc:title>
  <dc:creator/>
  <cp:keywords/>
  <dcterms:created xsi:type="dcterms:W3CDTF">2026-07-23T11:40:13Z</dcterms:created>
  <dcterms:modified xsi:type="dcterms:W3CDTF">2026-07-23T11:40:13Z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