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Teacher</w:t>
      </w:r>
      <w:r>
        <w:t xml:space="preserve"> </w:t>
      </w:r>
      <w:r>
        <w:t xml:space="preserve">Secondary</w:t>
      </w:r>
      <w:r>
        <w:t xml:space="preserve"> </w:t>
      </w:r>
      <w:r>
        <w:t xml:space="preserve">(South</w:t>
      </w:r>
      <w:r>
        <w:t xml:space="preserve"> </w:t>
      </w:r>
      <w:r>
        <w:t xml:space="preserve">Africa</w:t>
      </w:r>
      <w:r>
        <w:t xml:space="preserve"> </w:t>
      </w:r>
      <w:r>
        <w:t xml:space="preserve">Cape</w:t>
      </w:r>
      <w:r>
        <w:t xml:space="preserve"> </w:t>
      </w:r>
      <w:r>
        <w:t xml:space="preserve">Town)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Contact Number:</w:t>
      </w:r>
      <w:r>
        <w:t xml:space="preserve"> </w:t>
      </w:r>
      <w:r>
        <w:t xml:space="preserve">+27 [Phone Number]</w:t>
      </w:r>
      <w:r>
        <w:br/>
      </w:r>
      <w:r>
        <w:rPr>
          <w:bCs/>
          <w:b/>
        </w:rPr>
        <w:t xml:space="preserve">Email Address:</w:t>
      </w:r>
      <w:r>
        <w:t xml:space="preserve"> </w:t>
      </w:r>
      <w:r>
        <w:t xml:space="preserve">[Your Email Address]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Cape Town, South Africa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and passionate Teacher Secondary with over [X years] of experience in delivering high-quality education within the South African curriculum. Specializing in [Subject(s) Taught, e.g., Mathematics, English, or Science], I have consistently demonstrated a commitment to fostering academic excellence, critical thinking, and holistic development in students across diverse cultural and socio-economic backgrounds. My expertise is rooted in Cape Town’s dynamic educational landscape, where I have collaborated with local schools to align teaching practices with national standards and community needs. A strong advocate for inclusive education, I strive to create engaging learning environments that empower students to thrive academically and personally.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Education (BEd)</w:t>
      </w:r>
      <w:r>
        <w:t xml:space="preserve">, [University Name], Cape Town, South Africa</w:t>
      </w:r>
      <w:r>
        <w:br/>
      </w:r>
      <w:r>
        <w:t xml:space="preserve">Major: [Subject Area, e.g., Teaching Mathematics] | 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Education (PGCE)</w:t>
      </w:r>
      <w:r>
        <w:t xml:space="preserve">, [Institution Name], Cape Town, South Africa</w:t>
      </w:r>
      <w:r>
        <w:br/>
      </w:r>
      <w:r>
        <w:t xml:space="preserve">Specialization: Secondary Education | Completed: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Additional Certifications</w:t>
      </w:r>
      <w:r>
        <w:t xml:space="preserve">:</w:t>
      </w:r>
      <w:r>
        <w:br/>
      </w:r>
      <w:r>
        <w:t xml:space="preserve">- Professional Development in Curriculum Design (South African Council for Educators, SACE)</w:t>
      </w:r>
      <w:r>
        <w:br/>
      </w:r>
      <w:r>
        <w:t xml:space="preserve">- Advanced Training in Inclusive Education (Cape Town Institute of Education)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secondary-teacher"/>
    <w:p>
      <w:pPr>
        <w:pStyle w:val="Heading3"/>
      </w:pPr>
      <w:r>
        <w:t xml:space="preserve">Secondary Teacher</w:t>
      </w:r>
    </w:p>
    <w:p>
      <w:pPr>
        <w:pStyle w:val="FirstParagraph"/>
      </w:pPr>
      <w:r>
        <w:rPr>
          <w:bCs/>
          <w:b/>
        </w:rPr>
        <w:t xml:space="preserve">[School Name], Cape Town, South Africa</w:t>
      </w:r>
      <w:r>
        <w:br/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Delivered effective instruction in [Subject(s) Taught] to Grades 8–12, aligning lessons with the South African National Curriculum Statement (CAPS) and promoting student engagement through interactive teaching methods.</w:t>
      </w:r>
    </w:p>
    <w:p>
      <w:pPr>
        <w:numPr>
          <w:ilvl w:val="0"/>
          <w:numId w:val="1002"/>
        </w:numPr>
        <w:pStyle w:val="Compact"/>
      </w:pPr>
      <w:r>
        <w:t xml:space="preserve">Developed and implemented differentiated lesson plans to address diverse learning needs, including learners with disabilities and multilingual backgrounds, in line with the Department of Basic Education’s policies.</w:t>
      </w:r>
    </w:p>
    <w:p>
      <w:pPr>
        <w:numPr>
          <w:ilvl w:val="0"/>
          <w:numId w:val="1002"/>
        </w:numPr>
        <w:pStyle w:val="Compact"/>
      </w:pPr>
      <w:r>
        <w:t xml:space="preserve">Conducted formative and summative assessments, providing actionable feedback to students and parents to support academic progress. Achieved a 95% pass rate in [Subject] for Grade 12 learners in [Year].</w:t>
      </w:r>
    </w:p>
    <w:p>
      <w:pPr>
        <w:numPr>
          <w:ilvl w:val="0"/>
          <w:numId w:val="1002"/>
        </w:numPr>
        <w:pStyle w:val="Compact"/>
      </w:pPr>
      <w:r>
        <w:t xml:space="preserve">Collaborated with colleagues on cross-curricular projects, such as the “Cape Town Innovation Challenge,” which integrated STEM education with real-world problem-solving activities.</w:t>
      </w:r>
    </w:p>
    <w:p>
      <w:pPr>
        <w:numPr>
          <w:ilvl w:val="0"/>
          <w:numId w:val="1002"/>
        </w:numPr>
        <w:pStyle w:val="Compact"/>
      </w:pPr>
      <w:r>
        <w:t xml:space="preserve">Served as a mentor to newly qualified teachers, sharing strategies for classroom management and curriculum delivery specific to South Africa Cape Town’s educational context.</w:t>
      </w:r>
    </w:p>
    <w:bookmarkEnd w:id="23"/>
    <w:bookmarkStart w:id="24" w:name="assistant-teacher"/>
    <w:p>
      <w:pPr>
        <w:pStyle w:val="Heading3"/>
      </w:pPr>
      <w:r>
        <w:t xml:space="preserve">Assistant Teacher</w:t>
      </w:r>
    </w:p>
    <w:p>
      <w:pPr>
        <w:pStyle w:val="FirstParagraph"/>
      </w:pPr>
      <w:r>
        <w:rPr>
          <w:bCs/>
          <w:b/>
        </w:rPr>
        <w:t xml:space="preserve">[School Name], Cape Town, South Africa</w:t>
      </w:r>
      <w:r>
        <w:br/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Supported senior teachers in planning and delivering lessons for Grades 7–9, focusing on foundational skills in [Subject(s)].</w:t>
      </w:r>
    </w:p>
    <w:p>
      <w:pPr>
        <w:numPr>
          <w:ilvl w:val="0"/>
          <w:numId w:val="1003"/>
        </w:numPr>
        <w:pStyle w:val="Compact"/>
      </w:pPr>
      <w:r>
        <w:t xml:space="preserve">Organized extracurricular activities, including a science fair that attracted over 200 students from local schools in the Cape Town metropolitan area.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outreach programs, such as the “Reading for All” initiative, which aimed to improve literacy rates among underprivileged learners in Cape Town.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Curriculum Development:</w:t>
      </w:r>
      <w:r>
        <w:t xml:space="preserve"> </w:t>
      </w:r>
      <w:r>
        <w:t xml:space="preserve">Expertise in designing CAPS-aligned lesson plans and assessments tailored to South African educational standards.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Classroom Management:</w:t>
      </w:r>
      <w:r>
        <w:t xml:space="preserve"> </w:t>
      </w:r>
      <w:r>
        <w:t xml:space="preserve">Proven ability to maintain a positive learning environment, even in high-demand classrooms across Cape Town’s urban and peri-urban schools.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Technological Integration:</w:t>
      </w:r>
      <w:r>
        <w:t xml:space="preserve"> </w:t>
      </w:r>
      <w:r>
        <w:t xml:space="preserve">Proficient in using digital tools like Google Classroom, Microsoft Teams, and Edpuzzle to enhance teaching and student interaction.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Strong understanding of South Africa’s multicultural context, with experience teaching in multilingual classrooms in Cape Town.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verbal and written communication skills, including the ability to liaise effectively with parents, administrators, and stakeholders in the Cape Town education sector.</w:t>
      </w:r>
    </w:p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South African Council for Educators (SACE) Registration:</w:t>
      </w:r>
      <w:r>
        <w:t xml:space="preserve"> </w:t>
      </w:r>
      <w:r>
        <w:t xml:space="preserve">[Registration Number] – Valid until [Date]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First Aid and CPR Certification:</w:t>
      </w:r>
      <w:r>
        <w:t xml:space="preserve"> </w:t>
      </w:r>
      <w:r>
        <w:t xml:space="preserve">Cape Town Red Cross,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Cape Town Education Association (CTEA) Membership:</w:t>
      </w:r>
      <w:r>
        <w:t xml:space="preserve"> </w:t>
      </w:r>
      <w:r>
        <w:t xml:space="preserve">Active member since [Year], attending regular professional development workshops in the region.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Afrikaans (Fluent), Xhosa (Basic)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Volunteer Experience:</w:t>
      </w:r>
      <w:r>
        <w:br/>
      </w:r>
      <w:r>
        <w:t xml:space="preserve">- Guest Speaker at the Cape Town Youth Empowerment Forum, [Year], discussing the importance of education in South Africa’s development.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Involvement:</w:t>
      </w:r>
      <w:r>
        <w:br/>
      </w:r>
      <w:r>
        <w:t xml:space="preserve">- Organized a free tutoring initiative for Grade 12 learners in Cape Town’s Khayelitsha township, supported by local NGOs.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current and former school administrators, colleagues, and community partners in South Africa Cape Town.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Teacher Secondary (South Africa Cape Town)</dc:title>
  <dc:creator/>
  <dc:language>en</dc:language>
  <cp:keywords/>
  <dcterms:created xsi:type="dcterms:W3CDTF">2026-06-02T21:40:08Z</dcterms:created>
  <dcterms:modified xsi:type="dcterms:W3CDTF">2026-06-02T21:40:08Z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