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Secondary,</w:t>
      </w:r>
      <w:r>
        <w:t xml:space="preserve"> </w:t>
      </w:r>
      <w:r>
        <w:t xml:space="preserve">Spain</w:t>
      </w:r>
      <w:r>
        <w:t xml:space="preserve"> </w:t>
      </w:r>
      <w:r>
        <w:t xml:space="preserve">Barcelona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Maria López Fernández</w:t>
      </w:r>
      <w:r>
        <w:br/>
      </w:r>
      <w:r>
        <w:rPr>
          <w:bCs/>
          <w:b/>
        </w:rPr>
        <w:t xml:space="preserve">Email:</w:t>
      </w:r>
      <w:r>
        <w:t xml:space="preserve"> </w:t>
      </w:r>
      <w:r>
        <w:t xml:space="preserve">maria.lopez@example.com</w:t>
      </w:r>
      <w:r>
        <w:br/>
      </w:r>
      <w:r>
        <w:rPr>
          <w:bCs/>
          <w:b/>
        </w:rPr>
        <w:t xml:space="preserve">Phone:</w:t>
      </w:r>
      <w:r>
        <w:t xml:space="preserve"> </w:t>
      </w:r>
      <w:r>
        <w:t xml:space="preserve">+34 600 123 456</w:t>
      </w:r>
      <w:r>
        <w:br/>
      </w:r>
      <w:r>
        <w:rPr>
          <w:bCs/>
          <w:b/>
        </w:rPr>
        <w:t xml:space="preserve">Address:</w:t>
      </w:r>
      <w:r>
        <w:t xml:space="preserve"> </w:t>
      </w:r>
      <w:r>
        <w:t xml:space="preserve">Carrer de la Terra, 12, 08001 Barcelona, Spain</w:t>
      </w:r>
      <w:r>
        <w:br/>
      </w:r>
      <w:r>
        <w:rPr>
          <w:bCs/>
          <w:b/>
        </w:rPr>
        <w:t xml:space="preserve">Date of Birth:</w:t>
      </w:r>
      <w:r>
        <w:t xml:space="preserve"> </w:t>
      </w:r>
      <w:r>
        <w:t xml:space="preserve">May 15, 1985</w:t>
      </w:r>
    </w:p>
    <w:bookmarkEnd w:id="20"/>
    <w:bookmarkStart w:id="21" w:name="professional-profile"/>
    <w:p>
      <w:pPr>
        <w:pStyle w:val="Heading2"/>
      </w:pPr>
      <w:r>
        <w:t xml:space="preserve">Professional Profile</w:t>
      </w:r>
    </w:p>
    <w:p>
      <w:pPr>
        <w:pStyle w:val="FirstParagraph"/>
      </w:pPr>
      <w:r>
        <w:t xml:space="preserve">I am a dedicated and experienced Secondary Teacher with over a decade of expertise in delivering high-quality education within the Spanish educational system. Specializing in Biology and Geology, I have worked extensively in Barcelona's public secondary schools (IES) to foster student engagement, critical thinking, and academic excellence. My passion for pedagogy aligns with Spain's educational goals of promoting inclusive learning environments and integrating digital tools into traditional teaching methods. With a deep understanding of the Spanish curriculum (LOMCE) and a commitment to continuous professional development, I am passionate about shaping future generations through education in Catalonia.</w:t>
      </w:r>
    </w:p>
    <w:bookmarkEnd w:id="21"/>
    <w:bookmarkStart w:id="22" w:name="academic-background"/>
    <w:p>
      <w:pPr>
        <w:pStyle w:val="Heading2"/>
      </w:pPr>
      <w:r>
        <w:t xml:space="preserve">Academic Background</w:t>
      </w:r>
    </w:p>
    <w:p>
      <w:pPr>
        <w:numPr>
          <w:ilvl w:val="0"/>
          <w:numId w:val="1001"/>
        </w:numPr>
        <w:pStyle w:val="Compact"/>
      </w:pPr>
      <w:r>
        <w:rPr>
          <w:bCs/>
          <w:b/>
        </w:rPr>
        <w:t xml:space="preserve">Master's Degree in Secondary Education Teaching (Máster Universitario en Formación del Profesorado de Educación Secundaria Obligatoria y Bachillerato, Formación Profesional y Enseñanza de Idiomas)</w:t>
      </w:r>
      <w:r>
        <w:t xml:space="preserve"> </w:t>
      </w:r>
      <w:r>
        <w:t xml:space="preserve">– Universidad Autónoma de Barcelona (UAB), 2012</w:t>
      </w:r>
    </w:p>
    <w:p>
      <w:pPr>
        <w:numPr>
          <w:ilvl w:val="0"/>
          <w:numId w:val="1001"/>
        </w:numPr>
        <w:pStyle w:val="Compact"/>
      </w:pPr>
      <w:r>
        <w:rPr>
          <w:bCs/>
          <w:b/>
        </w:rPr>
        <w:t xml:space="preserve">Bachelor's Degree in Biology</w:t>
      </w:r>
      <w:r>
        <w:t xml:space="preserve"> </w:t>
      </w:r>
      <w:r>
        <w:t xml:space="preserve">– Universidad de Barcelona (UB), 2008</w:t>
      </w:r>
    </w:p>
    <w:p>
      <w:pPr>
        <w:numPr>
          <w:ilvl w:val="0"/>
          <w:numId w:val="1001"/>
        </w:numPr>
        <w:pStyle w:val="Compact"/>
      </w:pPr>
      <w:r>
        <w:rPr>
          <w:bCs/>
          <w:b/>
        </w:rPr>
        <w:t xml:space="preserve">Teaching Certificate for Secondary Education in Spain (Cuerpo de Profesores de Enseñanza Secundaria)</w:t>
      </w:r>
      <w:r>
        <w:t xml:space="preserve"> </w:t>
      </w:r>
      <w:r>
        <w:t xml:space="preserve">– Ministry of Education, Spain, 2013</w:t>
      </w:r>
    </w:p>
    <w:bookmarkEnd w:id="22"/>
    <w:bookmarkStart w:id="25" w:name="professional-experience"/>
    <w:p>
      <w:pPr>
        <w:pStyle w:val="Heading2"/>
      </w:pPr>
      <w:r>
        <w:t xml:space="preserve">Professional Experience</w:t>
      </w:r>
    </w:p>
    <w:bookmarkStart w:id="23" w:name="X2f0884b0cd13361b1efdbbe5610f3d4e0854dee"/>
    <w:p>
      <w:pPr>
        <w:pStyle w:val="Heading3"/>
      </w:pPr>
      <w:r>
        <w:t xml:space="preserve">Secondary School Teacher (Biology and Geology)</w:t>
      </w:r>
    </w:p>
    <w:p>
      <w:pPr>
        <w:pStyle w:val="FirstParagraph"/>
      </w:pPr>
      <w:r>
        <w:rPr>
          <w:bCs/>
          <w:b/>
        </w:rPr>
        <w:t xml:space="preserve">Institut Escolar de Barcelona (IES Santa Eulàlia)</w:t>
      </w:r>
      <w:r>
        <w:t xml:space="preserve"> </w:t>
      </w:r>
      <w:r>
        <w:t xml:space="preserve">– Barcelona, Spain</w:t>
      </w:r>
      <w:r>
        <w:br/>
      </w:r>
      <w:r>
        <w:t xml:space="preserve">September 2015 – Present</w:t>
      </w:r>
    </w:p>
    <w:p>
      <w:pPr>
        <w:numPr>
          <w:ilvl w:val="0"/>
          <w:numId w:val="1002"/>
        </w:numPr>
        <w:pStyle w:val="Compact"/>
      </w:pPr>
      <w:r>
        <w:t xml:space="preserve">Teach Biology and Geology to students aged 14–18, aligning lessons with the Spanish National Curriculum (LOMCE) and integrating cross-curricular themes such as sustainability and environmental awareness.</w:t>
      </w:r>
    </w:p>
    <w:p>
      <w:pPr>
        <w:numPr>
          <w:ilvl w:val="0"/>
          <w:numId w:val="1002"/>
        </w:numPr>
        <w:pStyle w:val="Compact"/>
      </w:pPr>
      <w:r>
        <w:t xml:space="preserve">Developed interactive teaching materials using digital platforms like Moodle and Google Classroom, enhancing student participation in Spain’s evolving education landscape.</w:t>
      </w:r>
    </w:p>
    <w:p>
      <w:pPr>
        <w:numPr>
          <w:ilvl w:val="0"/>
          <w:numId w:val="1002"/>
        </w:numPr>
        <w:pStyle w:val="Compact"/>
      </w:pPr>
      <w:r>
        <w:t xml:space="preserve">Collaborated with local NGOs to organize field trips to natural reserves in Catalonia, promoting experiential learning aligned with the Spanish Ministry of Education’s guidelines.</w:t>
      </w:r>
    </w:p>
    <w:p>
      <w:pPr>
        <w:numPr>
          <w:ilvl w:val="0"/>
          <w:numId w:val="1002"/>
        </w:numPr>
        <w:pStyle w:val="Compact"/>
      </w:pPr>
      <w:r>
        <w:t xml:space="preserve">Served as a mentor for new teachers, sharing best practices for classroom management and assessment in Spain’s secondary education system.</w:t>
      </w:r>
    </w:p>
    <w:bookmarkEnd w:id="23"/>
    <w:bookmarkStart w:id="24" w:name="X94571116642d1fead560865144388d93f37f64d"/>
    <w:p>
      <w:pPr>
        <w:pStyle w:val="Heading3"/>
      </w:pPr>
      <w:r>
        <w:t xml:space="preserve">Secondary School Teacher (Biology and Geology)</w:t>
      </w:r>
    </w:p>
    <w:p>
      <w:pPr>
        <w:pStyle w:val="FirstParagraph"/>
      </w:pPr>
      <w:r>
        <w:rPr>
          <w:bCs/>
          <w:b/>
        </w:rPr>
        <w:t xml:space="preserve">Institut Escolar de Sant Andreu</w:t>
      </w:r>
      <w:r>
        <w:t xml:space="preserve"> </w:t>
      </w:r>
      <w:r>
        <w:t xml:space="preserve">– Barcelona, Spain</w:t>
      </w:r>
      <w:r>
        <w:br/>
      </w:r>
      <w:r>
        <w:t xml:space="preserve">September 2010 – August 2015</w:t>
      </w:r>
    </w:p>
    <w:p>
      <w:pPr>
        <w:numPr>
          <w:ilvl w:val="0"/>
          <w:numId w:val="1003"/>
        </w:numPr>
        <w:pStyle w:val="Compact"/>
      </w:pPr>
      <w:r>
        <w:t xml:space="preserve">Delivered lessons in Biology and Geology to over 200 students annually, emphasizing critical thinking and scientific methodology as per the Spanish curriculum.</w:t>
      </w:r>
    </w:p>
    <w:p>
      <w:pPr>
        <w:numPr>
          <w:ilvl w:val="0"/>
          <w:numId w:val="1003"/>
        </w:numPr>
        <w:pStyle w:val="Compact"/>
      </w:pPr>
      <w:r>
        <w:t xml:space="preserve">Integrated technology into teaching, including virtual labs and simulations, to support diverse learning needs in Spain’s inclusive education system.</w:t>
      </w:r>
    </w:p>
    <w:p>
      <w:pPr>
        <w:numPr>
          <w:ilvl w:val="0"/>
          <w:numId w:val="1003"/>
        </w:numPr>
        <w:pStyle w:val="Compact"/>
      </w:pPr>
      <w:r>
        <w:t xml:space="preserve">Participated in school-wide projects promoting STEM education, contributing to Barcelona’s vision of innovation in secondary schools.</w:t>
      </w:r>
    </w:p>
    <w:p>
      <w:pPr>
        <w:numPr>
          <w:ilvl w:val="0"/>
          <w:numId w:val="1003"/>
        </w:numPr>
        <w:pStyle w:val="Compact"/>
      </w:pPr>
      <w:r>
        <w:t xml:space="preserve">Contributed to the design of assessment rubrics that reflect the Spanish National Education Evaluation Framework (MEC).</w:t>
      </w:r>
    </w:p>
    <w:bookmarkEnd w:id="24"/>
    <w:bookmarkEnd w:id="25"/>
    <w:bookmarkStart w:id="26" w:name="professional-development"/>
    <w:p>
      <w:pPr>
        <w:pStyle w:val="Heading2"/>
      </w:pPr>
      <w:r>
        <w:t xml:space="preserve">Professional Development</w:t>
      </w:r>
    </w:p>
    <w:p>
      <w:pPr>
        <w:numPr>
          <w:ilvl w:val="0"/>
          <w:numId w:val="1004"/>
        </w:numPr>
        <w:pStyle w:val="Compact"/>
      </w:pPr>
      <w:r>
        <w:rPr>
          <w:bCs/>
          <w:b/>
        </w:rPr>
        <w:t xml:space="preserve">Certification in Educational Technology (TIC)</w:t>
      </w:r>
      <w:r>
        <w:t xml:space="preserve"> </w:t>
      </w:r>
      <w:r>
        <w:t xml:space="preserve">– Universitat Oberta de Catalunya (UOC), 2018</w:t>
      </w:r>
    </w:p>
    <w:p>
      <w:pPr>
        <w:numPr>
          <w:ilvl w:val="0"/>
          <w:numId w:val="1004"/>
        </w:numPr>
        <w:pStyle w:val="Compact"/>
      </w:pPr>
      <w:r>
        <w:rPr>
          <w:bCs/>
          <w:b/>
        </w:rPr>
        <w:t xml:space="preserve">Workshop on Inclusive Education in Spain</w:t>
      </w:r>
      <w:r>
        <w:t xml:space="preserve"> </w:t>
      </w:r>
      <w:r>
        <w:t xml:space="preserve">– Ministry of Education, Spain, 2020</w:t>
      </w:r>
    </w:p>
    <w:p>
      <w:pPr>
        <w:numPr>
          <w:ilvl w:val="0"/>
          <w:numId w:val="1004"/>
        </w:numPr>
        <w:pStyle w:val="Compact"/>
      </w:pPr>
      <w:r>
        <w:rPr>
          <w:bCs/>
          <w:b/>
        </w:rPr>
        <w:t xml:space="preserve">Catalan Language Proficiency (C1 Level)</w:t>
      </w:r>
      <w:r>
        <w:t xml:space="preserve"> </w:t>
      </w:r>
      <w:r>
        <w:t xml:space="preserve">– Instituto Cervantes, 2015</w:t>
      </w:r>
    </w:p>
    <w:p>
      <w:pPr>
        <w:numPr>
          <w:ilvl w:val="0"/>
          <w:numId w:val="1004"/>
        </w:numPr>
        <w:pStyle w:val="Compact"/>
      </w:pPr>
      <w:r>
        <w:rPr>
          <w:bCs/>
          <w:b/>
        </w:rPr>
        <w:t xml:space="preserve">Digital Pedagogy Training for Secondary Teachers</w:t>
      </w:r>
      <w:r>
        <w:t xml:space="preserve"> </w:t>
      </w:r>
      <w:r>
        <w:t xml:space="preserve">– Barcelona Educational Innovation Center, 2019</w:t>
      </w:r>
    </w:p>
    <w:bookmarkEnd w:id="26"/>
    <w:bookmarkStart w:id="27" w:name="languages"/>
    <w:p>
      <w:pPr>
        <w:pStyle w:val="Heading2"/>
      </w:pPr>
      <w:r>
        <w:t xml:space="preserve">Languages</w:t>
      </w:r>
    </w:p>
    <w:p>
      <w:pPr>
        <w:numPr>
          <w:ilvl w:val="0"/>
          <w:numId w:val="1005"/>
        </w:numPr>
        <w:pStyle w:val="Compact"/>
      </w:pPr>
      <w:r>
        <w:t xml:space="preserve">Spanish (Native)</w:t>
      </w:r>
    </w:p>
    <w:p>
      <w:pPr>
        <w:numPr>
          <w:ilvl w:val="0"/>
          <w:numId w:val="1005"/>
        </w:numPr>
        <w:pStyle w:val="Compact"/>
      </w:pPr>
      <w:r>
        <w:t xml:space="preserve">Catalan (C1 Level)</w:t>
      </w:r>
    </w:p>
    <w:p>
      <w:pPr>
        <w:numPr>
          <w:ilvl w:val="0"/>
          <w:numId w:val="1005"/>
        </w:numPr>
        <w:pStyle w:val="Compact"/>
      </w:pPr>
      <w:r>
        <w:t xml:space="preserve">English (C2 Level – Proficient in academic and professional contexts)</w:t>
      </w:r>
    </w:p>
    <w:bookmarkEnd w:id="27"/>
    <w:bookmarkStart w:id="28" w:name="technical-skills"/>
    <w:p>
      <w:pPr>
        <w:pStyle w:val="Heading2"/>
      </w:pPr>
      <w:r>
        <w:t xml:space="preserve">Technical Skills</w:t>
      </w:r>
    </w:p>
    <w:p>
      <w:pPr>
        <w:numPr>
          <w:ilvl w:val="0"/>
          <w:numId w:val="1006"/>
        </w:numPr>
        <w:pStyle w:val="Compact"/>
      </w:pPr>
      <w:r>
        <w:t xml:space="preserve">Proficient in Microsoft Office Suite, Google Workspace, and educational software such as Moodle and Edpuzzle.</w:t>
      </w:r>
    </w:p>
    <w:p>
      <w:pPr>
        <w:numPr>
          <w:ilvl w:val="0"/>
          <w:numId w:val="1006"/>
        </w:numPr>
        <w:pStyle w:val="Compact"/>
      </w:pPr>
      <w:r>
        <w:t xml:space="preserve">Familiarity with data analysis tools (e.g., Excel) for tracking student progress in alignment with Spain’s education metrics.</w:t>
      </w:r>
    </w:p>
    <w:p>
      <w:pPr>
        <w:numPr>
          <w:ilvl w:val="0"/>
          <w:numId w:val="1006"/>
        </w:numPr>
        <w:pStyle w:val="Compact"/>
      </w:pPr>
      <w:r>
        <w:t xml:space="preserve">Experience using interactive whiteboards (IWBs) and digital textbooks as part of modern teaching strategies in Barcelona’s schools.</w:t>
      </w:r>
    </w:p>
    <w:bookmarkEnd w:id="28"/>
    <w:bookmarkStart w:id="29" w:name="teaching-philosophy"/>
    <w:p>
      <w:pPr>
        <w:pStyle w:val="Heading2"/>
      </w:pPr>
      <w:r>
        <w:t xml:space="preserve">Teaching Philosophy</w:t>
      </w:r>
    </w:p>
    <w:p>
      <w:pPr>
        <w:pStyle w:val="FirstParagraph"/>
      </w:pPr>
      <w:r>
        <w:t xml:space="preserve">I believe that education is a dynamic process rooted in curiosity, respect, and collaboration. As a Secondary Teacher in Spain, I strive to create an inclusive classroom environment where students feel empowered to explore complex concepts in Biology and Geology. My approach emphasizes the integration of technology, real-world applications, and cultural relevance—key elements of Spain’s educational reforms. In Barcelona’s diverse educational context, I aim to bridge theoretical knowledge with practical skills, preparing students for both academic success and active participation in society.</w:t>
      </w:r>
    </w:p>
    <w:bookmarkEnd w:id="29"/>
    <w:bookmarkStart w:id="30" w:name="community-engagement"/>
    <w:p>
      <w:pPr>
        <w:pStyle w:val="Heading2"/>
      </w:pPr>
      <w:r>
        <w:t xml:space="preserve">Community Engagement</w:t>
      </w:r>
    </w:p>
    <w:p>
      <w:pPr>
        <w:numPr>
          <w:ilvl w:val="0"/>
          <w:numId w:val="1007"/>
        </w:numPr>
        <w:pStyle w:val="Compact"/>
      </w:pPr>
      <w:r>
        <w:t xml:space="preserve">Volunteer tutor for the “Escuela de Familias” program in Barcelona, supporting parents in understanding the Spanish education system.</w:t>
      </w:r>
    </w:p>
    <w:p>
      <w:pPr>
        <w:numPr>
          <w:ilvl w:val="0"/>
          <w:numId w:val="1007"/>
        </w:numPr>
        <w:pStyle w:val="Compact"/>
      </w:pPr>
      <w:r>
        <w:t xml:space="preserve">Contributor to local science fairs and environmental initiatives, promoting STEM education among secondary students in Catalonia.</w:t>
      </w:r>
    </w:p>
    <w:bookmarkEnd w:id="30"/>
    <w:bookmarkStart w:id="31" w:name="references"/>
    <w:p>
      <w:pPr>
        <w:pStyle w:val="Heading2"/>
      </w:pPr>
      <w:r>
        <w:t xml:space="preserve">References</w:t>
      </w:r>
    </w:p>
    <w:p>
      <w:pPr>
        <w:pStyle w:val="FirstParagraph"/>
      </w:pPr>
      <w:r>
        <w:t xml:space="preserve">Available upon request. Please contact me at maria.lopez@example.com or +34 600 123 456.</w:t>
      </w:r>
    </w:p>
    <w:p>
      <w:pPr>
        <w:pStyle w:val="BodyText"/>
      </w:pPr>
      <w:r>
        <w:t xml:space="preserve">Curriculum Vitae - Teacher Secondary, Spain Barcelona | Updated: April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Secondary, Spain Barcelona</dc:title>
  <dc:creator/>
  <dc:language>en</dc:language>
  <cp:keywords/>
  <dcterms:created xsi:type="dcterms:W3CDTF">2025-12-05T06:38:21Z</dcterms:created>
  <dcterms:modified xsi:type="dcterms:W3CDTF">2025-12-05T06:38:21Z</dcterms:modified>
</cp:coreProperties>
</file>

<file path=docProps/custom.xml><?xml version="1.0" encoding="utf-8"?>
<Properties xmlns="http://schemas.openxmlformats.org/officeDocument/2006/custom-properties" xmlns:vt="http://schemas.openxmlformats.org/officeDocument/2006/docPropsVTypes"/>
</file>