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(Tanzania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d64f34fa3f6a60355ae27cdaebd820029d3d78d"/>
    <w:p>
      <w:pPr>
        <w:pStyle w:val="Heading2"/>
      </w:pPr>
      <w:r>
        <w:t xml:space="preserve">Teacher Secondary: Specializing in Science and Mathematics Education for Tanzania Dar es Salaam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Kassim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johnkassim@tanzaniaedu.org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+255 789 123 456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Plot 123, Mlimani City, Dar es Salaam, Tanzania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Secondary Teacher with over a decade of expertise in delivering high-quality education in Tanzania. Specializing in Science and Mathematics, I am committed to fostering academic excellence and nurturing the next generation of learners in Dar es Salaam. My career has been rooted in the Tanzanian education system, where I have developed innovative teaching strategies aligned with the National Curriculum Framework (NCF) and supported students from diverse backgrounds to achieve their full potential. With a strong passion for education, I aim to contribute to the sustainable development of schools and communities in Dar es Salaam.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(B.Ed) in Science</w:t>
      </w:r>
      <w:r>
        <w:t xml:space="preserve">, University of Dar es Salaam, Tanzania (2010-2014)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Secondary School Certificate (Form IV)</w:t>
      </w:r>
      <w:r>
        <w:t xml:space="preserve">, St. Joseph's Secondary School, Dar es Salaam (2006-2010)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Certificate in Mathematics Education</w:t>
      </w:r>
      <w:r>
        <w:t xml:space="preserve">, Tanzania Institute of Education (TIE), Dar es Salaam (2015)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X06b52a280772dccfd1f6e094c298f52c59b9800"/>
    <w:p>
      <w:pPr>
        <w:pStyle w:val="Heading4"/>
      </w:pPr>
      <w:r>
        <w:t xml:space="preserve">Secondary Science and Mathematics Teacher</w:t>
      </w:r>
    </w:p>
    <w:p>
      <w:pPr>
        <w:pStyle w:val="FirstParagraph"/>
      </w:pPr>
      <w:r>
        <w:rPr>
          <w:bCs/>
          <w:b/>
        </w:rPr>
        <w:t xml:space="preserve">Mlimani High School, Dar es Salaam</w:t>
      </w:r>
      <w:r>
        <w:t xml:space="preserve"> </w:t>
      </w:r>
      <w:r>
        <w:t xml:space="preserve">| January 2015 – Present</w:t>
      </w:r>
    </w:p>
    <w:p>
      <w:pPr>
        <w:numPr>
          <w:ilvl w:val="0"/>
          <w:numId w:val="1002"/>
        </w:numPr>
        <w:pStyle w:val="Compact"/>
      </w:pPr>
      <w:r>
        <w:t xml:space="preserve">Delivered comprehensive science and mathematics curricula for Form I to IV students, ensuring alignment with the Tanzanian National Syllabus.</w:t>
      </w:r>
    </w:p>
    <w:p>
      <w:pPr>
        <w:numPr>
          <w:ilvl w:val="0"/>
          <w:numId w:val="1002"/>
        </w:numPr>
        <w:pStyle w:val="Compact"/>
      </w:pPr>
      <w:r>
        <w:t xml:space="preserve">Developed interactive lesson plans using locally available resources to enhance student engagement in under-resourced schools.</w:t>
      </w:r>
    </w:p>
    <w:p>
      <w:pPr>
        <w:numPr>
          <w:ilvl w:val="0"/>
          <w:numId w:val="1002"/>
        </w:numPr>
        <w:pStyle w:val="Compact"/>
      </w:pPr>
      <w:r>
        <w:t xml:space="preserve">Provided mentorship to junior teachers, conducting weekly workshops on effective pedagogical techniques and classroom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school administration to implement the National Examinations Council of Tanzania (NECTAR) standards, resulting in a 20% increase in pass rates for O-Level examinations (2019-2023).</w:t>
      </w:r>
    </w:p>
    <w:bookmarkEnd w:id="23"/>
    <w:bookmarkStart w:id="24" w:name="assistant-science-teacher"/>
    <w:p>
      <w:pPr>
        <w:pStyle w:val="Heading4"/>
      </w:pPr>
      <w:r>
        <w:t xml:space="preserve">Assistant Science Teacher</w:t>
      </w:r>
    </w:p>
    <w:p>
      <w:pPr>
        <w:pStyle w:val="FirstParagraph"/>
      </w:pPr>
      <w:r>
        <w:rPr>
          <w:bCs/>
          <w:b/>
        </w:rPr>
        <w:t xml:space="preserve">Kinondoni Secondary School, Dar es Salaam</w:t>
      </w:r>
      <w:r>
        <w:t xml:space="preserve"> </w:t>
      </w:r>
      <w:r>
        <w:t xml:space="preserve">| August 2010 – December 2014</w:t>
      </w:r>
    </w:p>
    <w:p>
      <w:pPr>
        <w:numPr>
          <w:ilvl w:val="0"/>
          <w:numId w:val="1003"/>
        </w:numPr>
        <w:pStyle w:val="Compact"/>
      </w:pPr>
      <w:r>
        <w:t xml:space="preserve">Supported senior teachers in teaching Biology, Chemistry, and Physics to Form II and III students.</w:t>
      </w:r>
    </w:p>
    <w:p>
      <w:pPr>
        <w:numPr>
          <w:ilvl w:val="0"/>
          <w:numId w:val="1003"/>
        </w:numPr>
        <w:pStyle w:val="Compact"/>
      </w:pPr>
      <w:r>
        <w:t xml:space="preserve">Organized science fairs and practical sessions to encourage hands-on learning, which received recognition from the Dar es Salaam Education Authority.</w:t>
      </w:r>
    </w:p>
    <w:p>
      <w:pPr>
        <w:numPr>
          <w:ilvl w:val="0"/>
          <w:numId w:val="1003"/>
        </w:numPr>
        <w:pStyle w:val="Compact"/>
      </w:pPr>
      <w:r>
        <w:t xml:space="preserve">Participated in curriculum development projects funded by the Tanzania Education Development Fund (TEDF), focusing on STEM education for girls.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Subject Expertise:</w:t>
      </w:r>
      <w:r>
        <w:t xml:space="preserve"> </w:t>
      </w:r>
      <w:r>
        <w:t xml:space="preserve">Science (Biology, Chemistry, Physics), Mathematics, and Environmental Studies.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Pedagogical Skills:</w:t>
      </w:r>
      <w:r>
        <w:t xml:space="preserve"> </w:t>
      </w:r>
      <w:r>
        <w:t xml:space="preserve">Differentiated instruction, assessment design, and use of ICT in teaching (e.g., Smart Boards, online platforms like Google Classroom).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English and Swahili; experienced in presenting complex concepts to diverse student groups.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Mentored 15+ junior teachers and led school-wide initiatives to improve student performance.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Partnered with local NGOs to provide free tutoring sessions for underprivileged students in Dar es Salaam.</w:t>
      </w:r>
    </w:p>
    <w:bookmarkEnd w:id="26"/>
    <w:bookmarkStart w:id="27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Tanzania School Certificate (TSC) Registration</w:t>
      </w:r>
      <w:r>
        <w:t xml:space="preserve"> </w:t>
      </w:r>
      <w:r>
        <w:t xml:space="preserve">– Registered Teacher, 2015.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ICT in Education Certification</w:t>
      </w:r>
      <w:r>
        <w:t xml:space="preserve">, Ministry of Education, Science and Technology, Tanzania (2018).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 Needs Education Workshop</w:t>
      </w:r>
      <w:r>
        <w:t xml:space="preserve">, Dar es Salaam Institute of Teacher Education (2020).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 on Assessment and Evaluation</w:t>
      </w:r>
      <w:r>
        <w:t xml:space="preserve">, University of Dar es Salaam (2017).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Professional proficiency.</w:t>
      </w:r>
    </w:p>
    <w:p>
      <w:pPr>
        <w:numPr>
          <w:ilvl w:val="0"/>
          <w:numId w:val="1006"/>
        </w:numPr>
        <w:pStyle w:val="Compact"/>
      </w:pPr>
      <w:r>
        <w:t xml:space="preserve">Swahili – Native fluency.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Tanzania Teachers’ Union (TTU) – Member since 2016.</w:t>
      </w:r>
    </w:p>
    <w:p>
      <w:pPr>
        <w:numPr>
          <w:ilvl w:val="0"/>
          <w:numId w:val="1007"/>
        </w:numPr>
        <w:pStyle w:val="Compact"/>
      </w:pPr>
      <w:r>
        <w:t xml:space="preserve">Dar es Salaam Education Association (DEA) – Active participant in regional education forums.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school heads from Mlimani High School and Kinondoni Secondary School, as well as the Director of the Tanzania Institute of Education.</w:t>
      </w:r>
    </w:p>
    <w:bookmarkEnd w:id="30"/>
    <w:p>
      <w:pPr>
        <w:pStyle w:val="BodyText"/>
      </w:pPr>
      <w:r>
        <w:t xml:space="preserve">This Curriculum Vitae is tailored for a Secondary Teacher in Tanzania Dar es Salaam, emphasizing alignment with local educational standards and community impact.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Secondary (Tanzania Dar es Salaam)</dc:title>
  <dc:creator/>
  <dc:language>en</dc:language>
  <cp:keywords/>
  <dcterms:created xsi:type="dcterms:W3CDTF">2026-07-29T17:05:49Z</dcterms:created>
  <dcterms:modified xsi:type="dcterms:W3CDTF">2026-07-29T17:05:49Z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