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d64f34fa3f6a60355ae27cdaebd820029d3d78d"/>
    <w:p>
      <w:pPr>
        <w:pStyle w:val="Heading2"/>
      </w:pPr>
      <w:r>
        <w:t xml:space="preserve">Teacher Secondary: Specializing in Science and Mathematics Education for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johnkassim@tanzaniaedu.org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a decade of expertise in delivering high-quality education in Tanzania. Specializing in Science and Mathematics, I am committed to fostering academic excellence and nurturing the next generation of learners in Dar es Salaam. My career has been rooted in the Tanzanian education system, where I have developed innovative teaching strategies aligned with the National Curriculum Framework (NCF) and supported students from diverse backgrounds to achieve their full potential. With a strong passion for education, I aim to contribute to the sustainable development of schools and communities in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 in Science</w:t>
      </w:r>
      <w:r>
        <w:t xml:space="preserve">, University of Dar es Salaam, Tanzania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(Form IV)</w:t>
      </w:r>
      <w:r>
        <w:t xml:space="preserve">, St. Joseph's Secondary School, Dar es Salaam (2006-2010)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Mathematics Education</w:t>
      </w:r>
      <w:r>
        <w:t xml:space="preserve">, Tanzania Institute of Education (TIE), Dar es Salaam (2015)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06b52a280772dccfd1f6e094c298f52c59b9800"/>
    <w:p>
      <w:pPr>
        <w:pStyle w:val="Heading4"/>
      </w:pPr>
      <w:r>
        <w:t xml:space="preserve">Secondary Science and Mathematics Teacher</w:t>
      </w:r>
    </w:p>
    <w:p>
      <w:pPr>
        <w:pStyle w:val="FirstParagraph"/>
      </w:pPr>
      <w:r>
        <w:rPr>
          <w:bCs/>
          <w:b/>
        </w:rPr>
        <w:t xml:space="preserve">Mlimani High School, Dar es Salaam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Delivered comprehensive science and mathematics curricula for Form I to IV students, ensuring alignment with the Tanzanian National Syllabus.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using locally available resources to enhance student engagement in under-resourced schools.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teachers, conducting weekly workshops on effective pedagogical techniques and classroom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school administration to implement the National Examinations Council of Tanzania (NECTAR) standards, resulting in a 20% increase in pass rates for O-Level examinations (2019-2023).</w:t>
      </w:r>
    </w:p>
    <w:bookmarkEnd w:id="23"/>
    <w:bookmarkStart w:id="24" w:name="assistant-science-teacher"/>
    <w:p>
      <w:pPr>
        <w:pStyle w:val="Heading4"/>
      </w:pPr>
      <w:r>
        <w:t xml:space="preserve">Assistant Science Teacher</w:t>
      </w:r>
    </w:p>
    <w:p>
      <w:pPr>
        <w:pStyle w:val="FirstParagraph"/>
      </w:pPr>
      <w:r>
        <w:rPr>
          <w:bCs/>
          <w:b/>
        </w:rPr>
        <w:t xml:space="preserve">Kinondoni Secondary School, Dar es Salaam</w:t>
      </w:r>
      <w:r>
        <w:t xml:space="preserve"> </w:t>
      </w:r>
      <w:r>
        <w:t xml:space="preserve">| 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teaching Biology, Chemistry, and Physics to Form II and III students.</w:t>
      </w:r>
    </w:p>
    <w:p>
      <w:pPr>
        <w:numPr>
          <w:ilvl w:val="0"/>
          <w:numId w:val="1003"/>
        </w:numPr>
        <w:pStyle w:val="Compact"/>
      </w:pPr>
      <w:r>
        <w:t xml:space="preserve">Organized science fairs and practical sessions to encourage hands-on learning, which received recognition from the Dar es Salaam Education Authority.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development projects funded by the Tanzania Education Development Fund (TEDF), focusing on STEM education for girls.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Science (Biology, Chemistry, Physics), Mathematics, and Environmental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Skills:</w:t>
      </w:r>
      <w:r>
        <w:t xml:space="preserve"> </w:t>
      </w:r>
      <w:r>
        <w:t xml:space="preserve">Differentiated instruction, assessment design, and use of ICT in teaching (e.g., Smart Boards, online platforms like Google Classroom).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Swahili; experienced in presenting complex concepts to diverse student groups.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15+ junior teachers and led school-wide initiatives to improve student performance.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Partnered with local NGOs to provide free tutoring sessions for underprivileged students in Dar es Salaam.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Tanzania School Certificate (TSC) Registration</w:t>
      </w:r>
      <w:r>
        <w:t xml:space="preserve"> </w:t>
      </w:r>
      <w:r>
        <w:t xml:space="preserve">– Registered Teacher,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Ministry of Education, Science and Technology, Tanzania (2018).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Needs Education Workshop</w:t>
      </w:r>
      <w:r>
        <w:t xml:space="preserve">, Dar es Salaam Institute of Teacher Education (2020).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Assessment and Evaluation</w:t>
      </w:r>
      <w:r>
        <w:t xml:space="preserve">, University of Dar es Salaam (2017).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proficiency.</w:t>
      </w:r>
    </w:p>
    <w:p>
      <w:pPr>
        <w:numPr>
          <w:ilvl w:val="0"/>
          <w:numId w:val="1006"/>
        </w:numPr>
        <w:pStyle w:val="Compact"/>
      </w:pPr>
      <w:r>
        <w:t xml:space="preserve">Swahili – Native fluency.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Tanzania Teachers’ Union (TTU) – Member since 2016.</w:t>
      </w:r>
    </w:p>
    <w:p>
      <w:pPr>
        <w:numPr>
          <w:ilvl w:val="0"/>
          <w:numId w:val="1007"/>
        </w:numPr>
        <w:pStyle w:val="Compact"/>
      </w:pPr>
      <w:r>
        <w:t xml:space="preserve">Dar es Salaam Education Association (DEA) – Active participant in regional education forums.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school heads from Mlimani High School and Kinondoni Secondary School, as well as the Director of the Tanzania Institute of Education.</w:t>
      </w:r>
    </w:p>
    <w:bookmarkEnd w:id="30"/>
    <w:p>
      <w:pPr>
        <w:pStyle w:val="BodyText"/>
      </w:pPr>
      <w:r>
        <w:t xml:space="preserve">This Curriculum Vitae is tailored for a Secondary Teacher in Tanzania Dar es Salaam, emphasizing alignment with local educational standards and community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(Tanzania Dar es Salaam)</dc:title>
  <dc:creator/>
  <dc:language>en</dc:language>
  <cp:keywords/>
  <dcterms:created xsi:type="dcterms:W3CDTF">2025-12-03T11:35:16Z</dcterms:created>
  <dcterms:modified xsi:type="dcterms:W3CDTF">2025-12-03T11:35:16Z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