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Uganda</w:t>
      </w:r>
      <w:r>
        <w:t xml:space="preserve"> </w:t>
      </w:r>
      <w:r>
        <w:t xml:space="preserve">Kampala</w:t>
      </w:r>
    </w:p>
    <w:bookmarkStart w:id="32" w:name="curriculum-vitae"/>
    <w:p>
      <w:pPr>
        <w:pStyle w:val="Heading1"/>
      </w:pPr>
      <w:r>
        <w:t xml:space="preserve">Curriculum Vitae</w:t>
      </w:r>
    </w:p>
    <w:bookmarkStart w:id="31" w:name="teacher-secondary-uganda-kampala"/>
    <w:p>
      <w:pPr>
        <w:pStyle w:val="Heading2"/>
      </w:pPr>
      <w:r>
        <w:t xml:space="preserve">Teacher Secondary,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Mwaka</w:t>
      </w:r>
      <w:r>
        <w:br/>
      </w:r>
      <w:r>
        <w:rPr>
          <w:bCs/>
          <w:b/>
        </w:rPr>
        <w:t xml:space="preserve">Email:</w:t>
      </w:r>
      <w:r>
        <w:t xml:space="preserve"> </w:t>
      </w:r>
      <w:r>
        <w:t xml:space="preserve">john.mwaka@kampalateachers.com</w:t>
      </w:r>
      <w:r>
        <w:br/>
      </w:r>
      <w:r>
        <w:rPr>
          <w:bCs/>
          <w:b/>
        </w:rPr>
        <w:t xml:space="preserve">Phone:</w:t>
      </w:r>
      <w:r>
        <w:t xml:space="preserve"> </w:t>
      </w:r>
      <w:r>
        <w:t xml:space="preserve">+256 778 123 456</w:t>
      </w:r>
      <w:r>
        <w:br/>
      </w:r>
      <w:r>
        <w:rPr>
          <w:bCs/>
          <w:b/>
        </w:rPr>
        <w:t xml:space="preserve">Address:</w:t>
      </w:r>
      <w:r>
        <w:t xml:space="preserve"> </w:t>
      </w:r>
      <w:r>
        <w:t xml:space="preserve">Plot 12, Ggaba Road, Kampala City, Uganda</w:t>
      </w:r>
    </w:p>
    <w:bookmarkEnd w:id="20"/>
    <w:bookmarkStart w:id="21" w:name="professional-summary"/>
    <w:p>
      <w:pPr>
        <w:pStyle w:val="Heading3"/>
      </w:pPr>
      <w:r>
        <w:t xml:space="preserve">Professional Summary</w:t>
      </w:r>
    </w:p>
    <w:p>
      <w:pPr>
        <w:pStyle w:val="FirstParagraph"/>
      </w:pPr>
      <w:r>
        <w:t xml:space="preserve">A dedicated and passionate Secondary Teacher with over 8 years of experience in delivering high-quality education in Uganda's Kampala region. Specializing in Science and Mathematics, I am committed to fostering critical thinking, academic excellence, and holistic development among secondary students. My expertise includes curriculum design, classroom management, and integrating technology into teaching practices to align with Uganda's national education goals. As a Teacher Secondary in Kampala, I have consistently contributed to improving student performance and teacher collaboration within the Ugandan educational framework.</w:t>
      </w:r>
    </w:p>
    <w:bookmarkEnd w:id="21"/>
    <w:bookmarkStart w:id="22" w:name="education"/>
    <w:p>
      <w:pPr>
        <w:pStyle w:val="Heading3"/>
      </w:pPr>
      <w:r>
        <w:t xml:space="preserve">Education</w:t>
      </w:r>
    </w:p>
    <w:p>
      <w:pPr>
        <w:numPr>
          <w:ilvl w:val="0"/>
          <w:numId w:val="1001"/>
        </w:numPr>
        <w:pStyle w:val="Compact"/>
      </w:pPr>
      <w:r>
        <w:rPr>
          <w:bCs/>
          <w:b/>
        </w:rPr>
        <w:t xml:space="preserve">Bachelor of Education (B.Ed.) in Science</w:t>
      </w:r>
      <w:r>
        <w:br/>
      </w:r>
      <w:r>
        <w:t xml:space="preserve">Makerere University, Kampala, Uganda</w:t>
      </w:r>
      <w:r>
        <w:br/>
      </w:r>
      <w:r>
        <w:t xml:space="preserve">Graduated: 2015</w:t>
      </w:r>
    </w:p>
    <w:p>
      <w:pPr>
        <w:numPr>
          <w:ilvl w:val="0"/>
          <w:numId w:val="1001"/>
        </w:numPr>
        <w:pStyle w:val="Compact"/>
      </w:pPr>
      <w:r>
        <w:rPr>
          <w:bCs/>
          <w:b/>
        </w:rPr>
        <w:t xml:space="preserve">Advanced Certificate in Secondary Education (ACSE)</w:t>
      </w:r>
      <w:r>
        <w:br/>
      </w:r>
      <w:r>
        <w:t xml:space="preserve">Uganda National Examinations Board (UNEB), Kampala</w:t>
      </w:r>
      <w:r>
        <w:br/>
      </w:r>
      <w:r>
        <w:t xml:space="preserve">Completed: 2017</w:t>
      </w:r>
    </w:p>
    <w:p>
      <w:pPr>
        <w:numPr>
          <w:ilvl w:val="0"/>
          <w:numId w:val="1001"/>
        </w:numPr>
        <w:pStyle w:val="Compact"/>
      </w:pPr>
      <w:r>
        <w:rPr>
          <w:bCs/>
          <w:b/>
        </w:rPr>
        <w:t xml:space="preserve">Diploma in Teaching and Learning</w:t>
      </w:r>
      <w:r>
        <w:br/>
      </w:r>
      <w:r>
        <w:t xml:space="preserve">Uganda Teachers' Council, Kampala</w:t>
      </w:r>
      <w:r>
        <w:br/>
      </w:r>
      <w:r>
        <w:t xml:space="preserve">Completed: 2016</w:t>
      </w:r>
    </w:p>
    <w:bookmarkEnd w:id="22"/>
    <w:bookmarkStart w:id="25" w:name="work-experience"/>
    <w:p>
      <w:pPr>
        <w:pStyle w:val="Heading3"/>
      </w:pPr>
      <w:r>
        <w:t xml:space="preserve">Work Experience</w:t>
      </w:r>
    </w:p>
    <w:bookmarkStart w:id="23" w:name="secondary-science-teacher"/>
    <w:p>
      <w:pPr>
        <w:pStyle w:val="Heading4"/>
      </w:pPr>
      <w:r>
        <w:t xml:space="preserve">Secondary Science Teacher</w:t>
      </w:r>
    </w:p>
    <w:p>
      <w:pPr>
        <w:pStyle w:val="FirstParagraph"/>
      </w:pPr>
      <w:r>
        <w:rPr>
          <w:bCs/>
          <w:b/>
        </w:rPr>
        <w:t xml:space="preserve">St. Mary’s Secondary School, Kampala, Uganda</w:t>
      </w:r>
      <w:r>
        <w:br/>
      </w:r>
      <w:r>
        <w:t xml:space="preserve">August 2018 – Present</w:t>
      </w:r>
      <w:r>
        <w:br/>
      </w:r>
      <w:r>
        <w:t xml:space="preserve">- Designed and delivered science curricula aligned with the Ugandan national syllabus for secondary education.</w:t>
      </w:r>
      <w:r>
        <w:br/>
      </w:r>
      <w:r>
        <w:t xml:space="preserve">- Mentored 15+ student teachers during their internship programs in Kampala.</w:t>
      </w:r>
      <w:r>
        <w:br/>
      </w:r>
      <w:r>
        <w:t xml:space="preserve">- Organized extracurricular activities such as science fairs and environmental awareness campaigns, enhancing students' practical skills.</w:t>
      </w:r>
      <w:r>
        <w:br/>
      </w:r>
      <w:r>
        <w:t xml:space="preserve">- Collaborated with local NGOs to integrate community-based learning into classroom teaching, fostering relevance in the Kampala context.</w:t>
      </w:r>
    </w:p>
    <w:bookmarkEnd w:id="23"/>
    <w:bookmarkStart w:id="24" w:name="assistant-science-teacher"/>
    <w:p>
      <w:pPr>
        <w:pStyle w:val="Heading4"/>
      </w:pPr>
      <w:r>
        <w:t xml:space="preserve">Assistant Science Teacher</w:t>
      </w:r>
    </w:p>
    <w:p>
      <w:pPr>
        <w:pStyle w:val="FirstParagraph"/>
      </w:pPr>
      <w:r>
        <w:rPr>
          <w:bCs/>
          <w:b/>
        </w:rPr>
        <w:t xml:space="preserve">Makindye Secondary School, Kampala, Uganda</w:t>
      </w:r>
      <w:r>
        <w:br/>
      </w:r>
      <w:r>
        <w:t xml:space="preserve">January 2015 – July 2018</w:t>
      </w:r>
      <w:r>
        <w:br/>
      </w:r>
      <w:r>
        <w:t xml:space="preserve">- Assisted in developing assessment tools for form 3 and form 4 students, improving pass rates by 15% within two years.</w:t>
      </w:r>
      <w:r>
        <w:br/>
      </w:r>
      <w:r>
        <w:t xml:space="preserve">- Led weekly tutoring sessions for students struggling with core science concepts, resulting in a 20% increase in academic performance.</w:t>
      </w:r>
      <w:r>
        <w:br/>
      </w:r>
      <w:r>
        <w:t xml:space="preserve">- Participated in teacher training workshops organized by the Kampala District Education Office to enhance pedagogical strategies.</w:t>
      </w:r>
    </w:p>
    <w:bookmarkEnd w:id="24"/>
    <w:bookmarkEnd w:id="25"/>
    <w:bookmarkStart w:id="26" w:name="skills"/>
    <w:p>
      <w:pPr>
        <w:pStyle w:val="Heading3"/>
      </w:pPr>
      <w:r>
        <w:t xml:space="preserve">Skills</w:t>
      </w:r>
    </w:p>
    <w:p>
      <w:pPr>
        <w:numPr>
          <w:ilvl w:val="0"/>
          <w:numId w:val="1002"/>
        </w:numPr>
        <w:pStyle w:val="Compact"/>
      </w:pPr>
      <w:r>
        <w:t xml:space="preserve">Expertise in teaching Science, Mathematics, and Environmental Studies to secondary students in Uganda.</w:t>
      </w:r>
    </w:p>
    <w:p>
      <w:pPr>
        <w:numPr>
          <w:ilvl w:val="0"/>
          <w:numId w:val="1002"/>
        </w:numPr>
        <w:pStyle w:val="Compact"/>
      </w:pPr>
      <w:r>
        <w:t xml:space="preserve">Proficient in using digital tools like SMART Boards and educational software to enhance classroom engagement (e.g., Kahoot!, Google Classroom).</w:t>
      </w:r>
    </w:p>
    <w:p>
      <w:pPr>
        <w:numPr>
          <w:ilvl w:val="0"/>
          <w:numId w:val="1002"/>
        </w:numPr>
        <w:pStyle w:val="Compact"/>
      </w:pPr>
      <w:r>
        <w:t xml:space="preserve">Strong communication skills with both students and parents, fostering a supportive learning environment in Kampala schools.</w:t>
      </w:r>
    </w:p>
    <w:p>
      <w:pPr>
        <w:numPr>
          <w:ilvl w:val="0"/>
          <w:numId w:val="1002"/>
        </w:numPr>
        <w:pStyle w:val="Compact"/>
      </w:pPr>
      <w:r>
        <w:t xml:space="preserve">Ability to adapt teaching methods to meet the diverse needs of students in Uganda's multicultural classrooms.</w:t>
      </w:r>
    </w:p>
    <w:p>
      <w:pPr>
        <w:numPr>
          <w:ilvl w:val="0"/>
          <w:numId w:val="1002"/>
        </w:numPr>
        <w:pStyle w:val="Compact"/>
      </w:pPr>
      <w:r>
        <w:t xml:space="preserve">Experienced in curriculum development and aligning lesson plans with the Ugandan national education standards.</w:t>
      </w:r>
    </w:p>
    <w:bookmarkEnd w:id="26"/>
    <w:bookmarkStart w:id="27" w:name="certifications-training"/>
    <w:p>
      <w:pPr>
        <w:pStyle w:val="Heading3"/>
      </w:pPr>
      <w:r>
        <w:t xml:space="preserve">Certifications &amp; Training</w:t>
      </w:r>
    </w:p>
    <w:p>
      <w:pPr>
        <w:numPr>
          <w:ilvl w:val="0"/>
          <w:numId w:val="1003"/>
        </w:numPr>
        <w:pStyle w:val="Compact"/>
      </w:pPr>
      <w:r>
        <w:rPr>
          <w:bCs/>
          <w:b/>
        </w:rPr>
        <w:t xml:space="preserve">ICT in Education Certificate</w:t>
      </w:r>
      <w:r>
        <w:br/>
      </w:r>
      <w:r>
        <w:t xml:space="preserve">Uganda Institute of ICT, Kampala</w:t>
      </w:r>
      <w:r>
        <w:br/>
      </w:r>
      <w:r>
        <w:t xml:space="preserve">Completed: 2020</w:t>
      </w:r>
    </w:p>
    <w:p>
      <w:pPr>
        <w:numPr>
          <w:ilvl w:val="0"/>
          <w:numId w:val="1003"/>
        </w:numPr>
        <w:pStyle w:val="Compact"/>
      </w:pPr>
      <w:r>
        <w:rPr>
          <w:bCs/>
          <w:b/>
        </w:rPr>
        <w:t xml:space="preserve">Teaching and Learning in Multilingual Classrooms</w:t>
      </w:r>
      <w:r>
        <w:br/>
      </w:r>
      <w:r>
        <w:t xml:space="preserve">UNESCO Partner Program, Kampala</w:t>
      </w:r>
      <w:r>
        <w:br/>
      </w:r>
      <w:r>
        <w:t xml:space="preserve">Completed: 2019</w:t>
      </w:r>
    </w:p>
    <w:p>
      <w:pPr>
        <w:numPr>
          <w:ilvl w:val="0"/>
          <w:numId w:val="1003"/>
        </w:numPr>
        <w:pStyle w:val="Compact"/>
      </w:pPr>
      <w:r>
        <w:rPr>
          <w:bCs/>
          <w:b/>
        </w:rPr>
        <w:t xml:space="preserve">Classroom Management Strategies for Secondary Teachers</w:t>
      </w:r>
      <w:r>
        <w:br/>
      </w:r>
      <w:r>
        <w:t xml:space="preserve">Kampala District Teacher Development Center</w:t>
      </w:r>
      <w:r>
        <w:br/>
      </w:r>
      <w:r>
        <w:t xml:space="preserve">Completed: 2017</w:t>
      </w:r>
    </w:p>
    <w:bookmarkEnd w:id="27"/>
    <w:bookmarkStart w:id="28"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Luganda (Conversational)</w:t>
      </w:r>
    </w:p>
    <w:p>
      <w:pPr>
        <w:numPr>
          <w:ilvl w:val="0"/>
          <w:numId w:val="1004"/>
        </w:numPr>
        <w:pStyle w:val="Compact"/>
      </w:pPr>
      <w:r>
        <w:t xml:space="preserve">Kiswahili (Basic Proficiency)</w:t>
      </w:r>
    </w:p>
    <w:bookmarkEnd w:id="28"/>
    <w:bookmarkStart w:id="29" w:name="professional-affiliations"/>
    <w:p>
      <w:pPr>
        <w:pStyle w:val="Heading3"/>
      </w:pPr>
      <w:r>
        <w:t xml:space="preserve">Professional Affiliations</w:t>
      </w:r>
    </w:p>
    <w:p>
      <w:pPr>
        <w:numPr>
          <w:ilvl w:val="0"/>
          <w:numId w:val="1005"/>
        </w:numPr>
        <w:pStyle w:val="Compact"/>
      </w:pPr>
      <w:r>
        <w:t xml:space="preserve">Member of the Uganda Teachers’ Union (UTU), Kampala Chapter</w:t>
      </w:r>
    </w:p>
    <w:p>
      <w:pPr>
        <w:numPr>
          <w:ilvl w:val="0"/>
          <w:numId w:val="1005"/>
        </w:numPr>
        <w:pStyle w:val="Compact"/>
      </w:pPr>
      <w:r>
        <w:t xml:space="preserve">Active participant in the Kampala Secondary School Principals Association (KSSPA)</w:t>
      </w:r>
    </w:p>
    <w:p>
      <w:pPr>
        <w:numPr>
          <w:ilvl w:val="0"/>
          <w:numId w:val="1005"/>
        </w:numPr>
        <w:pStyle w:val="Compact"/>
      </w:pPr>
      <w:r>
        <w:t xml:space="preserve">Volunteer mentor for the National Youth Science Forum, Kampala</w:t>
      </w:r>
    </w:p>
    <w:bookmarkEnd w:id="29"/>
    <w:bookmarkStart w:id="30" w:name="references"/>
    <w:p>
      <w:pPr>
        <w:pStyle w:val="Heading3"/>
      </w:pPr>
      <w:r>
        <w:t xml:space="preserve">References</w:t>
      </w:r>
    </w:p>
    <w:p>
      <w:pPr>
        <w:pStyle w:val="FirstParagraph"/>
      </w:pPr>
      <w:r>
        <w:t xml:space="preserve">Available upon request. References include:</w:t>
      </w:r>
    </w:p>
    <w:p>
      <w:pPr>
        <w:numPr>
          <w:ilvl w:val="0"/>
          <w:numId w:val="1006"/>
        </w:numPr>
        <w:pStyle w:val="Compact"/>
      </w:pPr>
      <w:r>
        <w:t xml:space="preserve">Dr. Esther Kato, Principal, St. Mary’s Secondary School, Kampala.</w:t>
      </w:r>
    </w:p>
    <w:p>
      <w:pPr>
        <w:numPr>
          <w:ilvl w:val="0"/>
          <w:numId w:val="1006"/>
        </w:numPr>
        <w:pStyle w:val="Compact"/>
      </w:pPr>
      <w:r>
        <w:t xml:space="preserve">Mr. Samuel Okello, Head of Science Department, Makindye Secondary School.</w:t>
      </w:r>
    </w:p>
    <w:p>
      <w:pPr>
        <w:numPr>
          <w:ilvl w:val="0"/>
          <w:numId w:val="1006"/>
        </w:numPr>
        <w:pStyle w:val="Compact"/>
      </w:pPr>
      <w:r>
        <w:t xml:space="preserve">Mrs. Florence Nalubega, District Education Officer for Kampala.</w:t>
      </w:r>
    </w:p>
    <w:bookmarkEnd w:id="30"/>
    <w:p>
      <w:pPr>
        <w:pStyle w:val="FirstParagraph"/>
      </w:pPr>
      <w:r>
        <w:t xml:space="preserve">This Curriculum Vitae is tailored for a Teacher Secondary role in Uganda Kampala, highlighting expertise in secondary education and alignment with local educational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Uganda Kampala</dc:title>
  <dc:creator/>
  <dc:language>en</dc:language>
  <cp:keywords/>
  <dcterms:created xsi:type="dcterms:W3CDTF">2026-05-30T07:43:32Z</dcterms:created>
  <dcterms:modified xsi:type="dcterms:W3CDTF">2026-05-30T07:43:32Z</dcterms:modified>
</cp:coreProperties>
</file>

<file path=docProps/custom.xml><?xml version="1.0" encoding="utf-8"?>
<Properties xmlns="http://schemas.openxmlformats.org/officeDocument/2006/custom-properties" xmlns:vt="http://schemas.openxmlformats.org/officeDocument/2006/docPropsVTypes"/>
</file>