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Secondary</w:t>
      </w:r>
      <w:r>
        <w:t xml:space="preserve"> </w:t>
      </w:r>
      <w:r>
        <w:t xml:space="preserve">Teacher</w:t>
      </w:r>
      <w:r>
        <w:t xml:space="preserve"> </w:t>
      </w:r>
      <w:r>
        <w:t xml:space="preserve">(Manchester,</w:t>
      </w:r>
      <w:r>
        <w:t xml:space="preserve"> </w:t>
      </w:r>
      <w:r>
        <w:t xml:space="preserve">United</w:t>
      </w:r>
      <w:r>
        <w:t xml:space="preserve"> </w:t>
      </w:r>
      <w:r>
        <w:t xml:space="preserve">Kingdom)</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Manchester, United Kingdom, M[postcode]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+44 [your phone number]</w:t>
      </w:r>
    </w:p>
    <w:bookmarkEnd w:id="20"/>
    <w:bookmarkStart w:id="21" w:name="professional-summary"/>
    <w:p>
      <w:pPr>
        <w:pStyle w:val="Heading2"/>
      </w:pPr>
      <w:r>
        <w:t xml:space="preserve">Professional Summary</w:t>
      </w:r>
    </w:p>
    <w:p>
      <w:pPr>
        <w:pStyle w:val="FirstParagraph"/>
      </w:pPr>
      <w:r>
        <w:t xml:space="preserve">A dedicated and passionate Secondary Teacher with over 8 years of experience in delivering high-quality education within the United Kingdom. Specializing in [Subject, e.g., Mathematics, English, Science], I have a proven ability to engage students aged 11–16 at secondary schools across Manchester. My expertise includes designing curricula aligned with the UK National Curriculum and Ofsted standards, fostering inclusive classrooms, and supporting student achievement through innovative teaching methods. Committed to professional growth and contributing to the educational excellence of schools in Manchester, I am a qualified Teacher with QTS (Qualified Teacher Status) and a strong track record of improving outcomes in diverse learning environments.</w:t>
      </w:r>
    </w:p>
    <w:bookmarkEnd w:id="21"/>
    <w:bookmarkStart w:id="22" w:name="education"/>
    <w:p>
      <w:pPr>
        <w:pStyle w:val="Heading2"/>
      </w:pPr>
      <w:r>
        <w:t xml:space="preserve">Education</w:t>
      </w:r>
    </w:p>
    <w:p>
      <w:pPr>
        <w:numPr>
          <w:ilvl w:val="0"/>
          <w:numId w:val="1001"/>
        </w:numPr>
        <w:pStyle w:val="Compact"/>
      </w:pPr>
      <w:r>
        <w:rPr>
          <w:bCs/>
          <w:b/>
        </w:rPr>
        <w:t xml:space="preserve">Bachelor of Education (BEd)</w:t>
      </w:r>
      <w:r>
        <w:t xml:space="preserve">, [University Name], Manchester, United Kingdom</w:t>
      </w:r>
      <w:r>
        <w:br/>
      </w:r>
      <w:r>
        <w:t xml:space="preserve">Graduated: [Year]</w:t>
      </w:r>
    </w:p>
    <w:p>
      <w:pPr>
        <w:numPr>
          <w:ilvl w:val="0"/>
          <w:numId w:val="1001"/>
        </w:numPr>
        <w:pStyle w:val="Compact"/>
      </w:pPr>
      <w:r>
        <w:rPr>
          <w:bCs/>
          <w:b/>
        </w:rPr>
        <w:t xml:space="preserve">Postgraduate Certificate in Education (PGCE)</w:t>
      </w:r>
      <w:r>
        <w:t xml:space="preserve">, [University Name], Manchester, United Kingdom</w:t>
      </w:r>
      <w:r>
        <w:br/>
      </w:r>
      <w:r>
        <w:t xml:space="preserve">Specializing in [Subject] and Secondary Pedagogy</w:t>
      </w:r>
      <w:r>
        <w:br/>
      </w:r>
      <w:r>
        <w:t xml:space="preserve">Graduated: [Year]</w:t>
      </w:r>
    </w:p>
    <w:p>
      <w:pPr>
        <w:numPr>
          <w:ilvl w:val="0"/>
          <w:numId w:val="1001"/>
        </w:numPr>
        <w:pStyle w:val="Compact"/>
      </w:pPr>
      <w:r>
        <w:rPr>
          <w:bCs/>
          <w:b/>
        </w:rPr>
        <w:t xml:space="preserve">Master of Arts in Education (MA)</w:t>
      </w:r>
      <w:r>
        <w:t xml:space="preserve">, [University Name], Manchester, United Kingdom</w:t>
      </w:r>
      <w:r>
        <w:br/>
      </w:r>
      <w:r>
        <w:t xml:space="preserve">Focused on Curriculum Development and Inclusive Teaching Practices</w:t>
      </w:r>
      <w:r>
        <w:br/>
      </w:r>
      <w:r>
        <w:t xml:space="preserve">Graduated: [Year]</w:t>
      </w:r>
    </w:p>
    <w:bookmarkEnd w:id="22"/>
    <w:bookmarkStart w:id="25" w:name="teaching-experience"/>
    <w:p>
      <w:pPr>
        <w:pStyle w:val="Heading2"/>
      </w:pPr>
      <w:r>
        <w:t xml:space="preserve">Teaching Experience</w:t>
      </w:r>
    </w:p>
    <w:bookmarkStart w:id="23" w:name="secondary-teacher---school-name"/>
    <w:p>
      <w:pPr>
        <w:pStyle w:val="Heading3"/>
      </w:pPr>
      <w:r>
        <w:rPr>
          <w:bCs/>
          <w:b/>
        </w:rPr>
        <w:t xml:space="preserve">Secondary Teacher - [School Name]</w:t>
      </w:r>
    </w:p>
    <w:p>
      <w:pPr>
        <w:pStyle w:val="FirstParagraph"/>
      </w:pPr>
      <w:r>
        <w:rPr>
          <w:iCs/>
          <w:i/>
        </w:rPr>
        <w:t xml:space="preserve">Manchester, United Kingdom | [Start Date] – Present</w:t>
      </w:r>
    </w:p>
    <w:p>
      <w:pPr>
        <w:numPr>
          <w:ilvl w:val="0"/>
          <w:numId w:val="1002"/>
        </w:numPr>
        <w:pStyle w:val="Compact"/>
      </w:pPr>
      <w:r>
        <w:t xml:space="preserve">Delivered lessons in [Subject] to Key Stage 3 (Years 7–9) and Key Stage 4 (Years 10–11), aligning with the UK National Curriculum and GCSE specifications.</w:t>
      </w:r>
    </w:p>
    <w:p>
      <w:pPr>
        <w:numPr>
          <w:ilvl w:val="0"/>
          <w:numId w:val="1002"/>
        </w:numPr>
        <w:pStyle w:val="Compact"/>
      </w:pPr>
      <w:r>
        <w:t xml:space="preserve">Designed and implemented differentiated lesson plans to cater to diverse learning needs, including students with Special Educational Needs (SEN) and those requiring additional support.</w:t>
      </w:r>
    </w:p>
    <w:p>
      <w:pPr>
        <w:numPr>
          <w:ilvl w:val="0"/>
          <w:numId w:val="1002"/>
        </w:numPr>
        <w:pStyle w:val="Compact"/>
      </w:pPr>
      <w:r>
        <w:t xml:space="preserve">Mentored newly qualified teachers (NQTs) in classroom management, assessment strategies, and curriculum delivery in Manchester schools.</w:t>
      </w:r>
    </w:p>
    <w:p>
      <w:pPr>
        <w:numPr>
          <w:ilvl w:val="0"/>
          <w:numId w:val="1002"/>
        </w:numPr>
        <w:pStyle w:val="Compact"/>
      </w:pPr>
      <w:r>
        <w:t xml:space="preserve">Collaborated with colleagues to develop cross-curricular projects, enhancing student engagement and critical thinking skills.</w:t>
      </w:r>
    </w:p>
    <w:p>
      <w:pPr>
        <w:numPr>
          <w:ilvl w:val="0"/>
          <w:numId w:val="1002"/>
        </w:numPr>
        <w:pStyle w:val="Compact"/>
      </w:pPr>
      <w:r>
        <w:t xml:space="preserve">Achieved consistently high Ofsted ratings for teaching quality and student progress at [School Name].</w:t>
      </w:r>
    </w:p>
    <w:bookmarkEnd w:id="23"/>
    <w:bookmarkStart w:id="24" w:name="secondary-teacher---school-name-1"/>
    <w:p>
      <w:pPr>
        <w:pStyle w:val="Heading3"/>
      </w:pPr>
      <w:r>
        <w:rPr>
          <w:bCs/>
          <w:b/>
        </w:rPr>
        <w:t xml:space="preserve">Secondary Teacher - [School Name]</w:t>
      </w:r>
    </w:p>
    <w:p>
      <w:pPr>
        <w:pStyle w:val="FirstParagraph"/>
      </w:pPr>
      <w:r>
        <w:rPr>
          <w:iCs/>
          <w:i/>
        </w:rPr>
        <w:t xml:space="preserve">Manchester, United Kingdom | [Start Date] – [End Date]</w:t>
      </w:r>
    </w:p>
    <w:p>
      <w:pPr>
        <w:numPr>
          <w:ilvl w:val="0"/>
          <w:numId w:val="1003"/>
        </w:numPr>
        <w:pStyle w:val="Compact"/>
      </w:pPr>
      <w:r>
        <w:t xml:space="preserve">Taught subjects such as [Subject 1], [Subject 2], and [Subject 3] to students aged 11–16, with a focus on preparing them for GCSE examinations.</w:t>
      </w:r>
    </w:p>
    <w:p>
      <w:pPr>
        <w:numPr>
          <w:ilvl w:val="0"/>
          <w:numId w:val="1003"/>
        </w:numPr>
        <w:pStyle w:val="Compact"/>
      </w:pPr>
      <w:r>
        <w:t xml:space="preserve">Utilized technology-enhanced teaching methods, including interactive whiteboards and digital resources, to support learning in Manchester classrooms.</w:t>
      </w:r>
    </w:p>
    <w:p>
      <w:pPr>
        <w:numPr>
          <w:ilvl w:val="0"/>
          <w:numId w:val="1003"/>
        </w:numPr>
        <w:pStyle w:val="Compact"/>
      </w:pPr>
      <w:r>
        <w:t xml:space="preserve">Organized and led extracurricular activities such as [Example: Science Club or Debate Team], fostering student leadership and enthusiasm for learning.</w:t>
      </w:r>
    </w:p>
    <w:p>
      <w:pPr>
        <w:numPr>
          <w:ilvl w:val="0"/>
          <w:numId w:val="1003"/>
        </w:numPr>
        <w:pStyle w:val="Compact"/>
      </w:pPr>
      <w:r>
        <w:t xml:space="preserve">Contributed to the development of school-wide policies on safeguarding, behavior management, and student well-being in line with UK education guidelines.</w:t>
      </w:r>
    </w:p>
    <w:bookmarkEnd w:id="24"/>
    <w:bookmarkEnd w:id="25"/>
    <w:bookmarkStart w:id="26" w:name="skills"/>
    <w:p>
      <w:pPr>
        <w:pStyle w:val="Heading2"/>
      </w:pPr>
      <w:r>
        <w:t xml:space="preserve">Skills</w:t>
      </w:r>
    </w:p>
    <w:p>
      <w:pPr>
        <w:numPr>
          <w:ilvl w:val="0"/>
          <w:numId w:val="1004"/>
        </w:numPr>
        <w:pStyle w:val="Compact"/>
      </w:pPr>
      <w:r>
        <w:rPr>
          <w:bCs/>
          <w:b/>
        </w:rPr>
        <w:t xml:space="preserve">Subject Knowledge:</w:t>
      </w:r>
      <w:r>
        <w:t xml:space="preserve"> </w:t>
      </w:r>
      <w:r>
        <w:t xml:space="preserve">Expertise in [Subject], including GCSE and A-Level syllabi.</w:t>
      </w:r>
    </w:p>
    <w:p>
      <w:pPr>
        <w:numPr>
          <w:ilvl w:val="0"/>
          <w:numId w:val="1004"/>
        </w:numPr>
        <w:pStyle w:val="Compact"/>
      </w:pPr>
      <w:r>
        <w:rPr>
          <w:bCs/>
          <w:b/>
        </w:rPr>
        <w:t xml:space="preserve">Curriculum Design:</w:t>
      </w:r>
      <w:r>
        <w:t xml:space="preserve"> </w:t>
      </w:r>
      <w:r>
        <w:t xml:space="preserve">Experienced in creating lesson plans, assessments, and schemes of work aligned with the UK National Curriculum.</w:t>
      </w:r>
    </w:p>
    <w:p>
      <w:pPr>
        <w:numPr>
          <w:ilvl w:val="0"/>
          <w:numId w:val="1004"/>
        </w:numPr>
        <w:pStyle w:val="Compact"/>
      </w:pPr>
      <w:r>
        <w:rPr>
          <w:bCs/>
          <w:b/>
        </w:rPr>
        <w:t xml:space="preserve">Digital Literacy:</w:t>
      </w:r>
      <w:r>
        <w:t xml:space="preserve"> </w:t>
      </w:r>
      <w:r>
        <w:t xml:space="preserve">Proficient in using educational technology tools (e.g., Google Classroom, Microsoft Teams) to enhance student engagement.</w:t>
      </w:r>
    </w:p>
    <w:p>
      <w:pPr>
        <w:numPr>
          <w:ilvl w:val="0"/>
          <w:numId w:val="1004"/>
        </w:numPr>
        <w:pStyle w:val="Compact"/>
      </w:pPr>
      <w:r>
        <w:rPr>
          <w:bCs/>
          <w:b/>
        </w:rPr>
        <w:t xml:space="preserve">Classroom Management:</w:t>
      </w:r>
      <w:r>
        <w:t xml:space="preserve"> </w:t>
      </w:r>
      <w:r>
        <w:t xml:space="preserve">Skilled in maintaining a safe, inclusive, and productive learning environment for secondary students.</w:t>
      </w:r>
    </w:p>
    <w:p>
      <w:pPr>
        <w:numPr>
          <w:ilvl w:val="0"/>
          <w:numId w:val="1004"/>
        </w:numPr>
        <w:pStyle w:val="Compact"/>
      </w:pPr>
      <w:r>
        <w:rPr>
          <w:bCs/>
          <w:b/>
        </w:rPr>
        <w:t xml:space="preserve">Communication:</w:t>
      </w:r>
      <w:r>
        <w:t xml:space="preserve"> </w:t>
      </w:r>
      <w:r>
        <w:t xml:space="preserve">Effective at collaborating with parents, colleagues, and stakeholders in Manchester schools.</w:t>
      </w:r>
    </w:p>
    <w:p>
      <w:pPr>
        <w:numPr>
          <w:ilvl w:val="0"/>
          <w:numId w:val="1004"/>
        </w:numPr>
        <w:pStyle w:val="Compact"/>
      </w:pPr>
      <w:r>
        <w:rPr>
          <w:bCs/>
          <w:b/>
        </w:rPr>
        <w:t xml:space="preserve">Safeguarding &amp; CPD:</w:t>
      </w:r>
      <w:r>
        <w:t xml:space="preserve"> </w:t>
      </w:r>
      <w:r>
        <w:t xml:space="preserve">Completed mandatory training on child protection, Equality Act 2010 compliance, and ongoing professional development in the UK education sector.</w:t>
      </w:r>
    </w:p>
    <w:bookmarkEnd w:id="26"/>
    <w:bookmarkStart w:id="27" w:name="certifications-qualifications"/>
    <w:p>
      <w:pPr>
        <w:pStyle w:val="Heading2"/>
      </w:pPr>
      <w:r>
        <w:t xml:space="preserve">Certifications &amp; Qualifications</w:t>
      </w:r>
    </w:p>
    <w:p>
      <w:pPr>
        <w:numPr>
          <w:ilvl w:val="0"/>
          <w:numId w:val="1005"/>
        </w:numPr>
        <w:pStyle w:val="Compact"/>
      </w:pPr>
      <w:r>
        <w:rPr>
          <w:bCs/>
          <w:b/>
        </w:rPr>
        <w:t xml:space="preserve">Qualified Teacher Status (QTS)</w:t>
      </w:r>
      <w:r>
        <w:t xml:space="preserve">, [Issuing Body], United Kingdom</w:t>
      </w:r>
    </w:p>
    <w:p>
      <w:pPr>
        <w:numPr>
          <w:ilvl w:val="0"/>
          <w:numId w:val="1005"/>
        </w:numPr>
        <w:pStyle w:val="Compact"/>
      </w:pPr>
      <w:r>
        <w:rPr>
          <w:bCs/>
          <w:b/>
        </w:rPr>
        <w:t xml:space="preserve">Level 3 Award in Education and Training (AET)</w:t>
      </w:r>
      <w:r>
        <w:t xml:space="preserve">, [Training Provider], Manchester, United Kingdom</w:t>
      </w:r>
    </w:p>
    <w:p>
      <w:pPr>
        <w:numPr>
          <w:ilvl w:val="0"/>
          <w:numId w:val="1005"/>
        </w:numPr>
        <w:pStyle w:val="Compact"/>
      </w:pPr>
      <w:r>
        <w:rPr>
          <w:bCs/>
          <w:b/>
        </w:rPr>
        <w:t xml:space="preserve">Safeguarding &amp; Child Protection Training</w:t>
      </w:r>
      <w:r>
        <w:t xml:space="preserve">, [Organisation], Manchester, United Kingdom</w:t>
      </w:r>
    </w:p>
    <w:p>
      <w:pPr>
        <w:numPr>
          <w:ilvl w:val="0"/>
          <w:numId w:val="1005"/>
        </w:numPr>
        <w:pStyle w:val="Compact"/>
      </w:pPr>
      <w:r>
        <w:rPr>
          <w:bCs/>
          <w:b/>
        </w:rPr>
        <w:t xml:space="preserve">Special Educational Needs and Disabilities (SEND) Awareness Certificate</w:t>
      </w:r>
      <w:r>
        <w:t xml:space="preserve">, [Provider], United Kingdom</w:t>
      </w:r>
    </w:p>
    <w:bookmarkEnd w:id="27"/>
    <w:bookmarkStart w:id="28" w:name="professional-development-contributions"/>
    <w:p>
      <w:pPr>
        <w:pStyle w:val="Heading2"/>
      </w:pPr>
      <w:r>
        <w:t xml:space="preserve">Professional Development &amp; Contributions</w:t>
      </w:r>
    </w:p>
    <w:p>
      <w:pPr>
        <w:numPr>
          <w:ilvl w:val="0"/>
          <w:numId w:val="1006"/>
        </w:numPr>
        <w:pStyle w:val="Compact"/>
      </w:pPr>
      <w:r>
        <w:t xml:space="preserve">Attended workshops on inclusive teaching practices at the University of Manchester, focusing on supporting neurodiverse learners.</w:t>
      </w:r>
    </w:p>
    <w:p>
      <w:pPr>
        <w:numPr>
          <w:ilvl w:val="0"/>
          <w:numId w:val="1006"/>
        </w:numPr>
        <w:pStyle w:val="Compact"/>
      </w:pPr>
      <w:r>
        <w:t xml:space="preserve">Participated in a CPD program funded by the Department for Education (DfE) to improve assessment techniques for GCSE students.</w:t>
      </w:r>
    </w:p>
    <w:p>
      <w:pPr>
        <w:numPr>
          <w:ilvl w:val="0"/>
          <w:numId w:val="1006"/>
        </w:numPr>
        <w:pStyle w:val="Compact"/>
      </w:pPr>
      <w:r>
        <w:t xml:space="preserve">Contributed to a local Manchester education network, sharing best practices with secondary teachers across Greater Manchester.</w:t>
      </w:r>
    </w:p>
    <w:p>
      <w:pPr>
        <w:numPr>
          <w:ilvl w:val="0"/>
          <w:numId w:val="1006"/>
        </w:numPr>
        <w:pStyle w:val="Compact"/>
      </w:pPr>
      <w:r>
        <w:t xml:space="preserve">Volunteered as a mentor for the "Teach in Manchester" initiative, supporting aspiring teachers in securing QTS placements.</w:t>
      </w:r>
    </w:p>
    <w:bookmarkEnd w:id="28"/>
    <w:bookmarkStart w:id="29" w:name="references"/>
    <w:p>
      <w:pPr>
        <w:pStyle w:val="Heading2"/>
      </w:pPr>
      <w:r>
        <w:t xml:space="preserve">References</w:t>
      </w:r>
    </w:p>
    <w:p>
      <w:pPr>
        <w:pStyle w:val="FirstParagraph"/>
      </w:pPr>
      <w:r>
        <w:t xml:space="preserve">Available upon request. References include former headteachers, colleagues, and academic supervisors from Manchester-based schools and institutions.</w:t>
      </w:r>
    </w:p>
    <w:p>
      <w:pPr>
        <w:pStyle w:val="BodyText"/>
      </w:pPr>
      <w:r>
        <w:rPr>
          <w:bCs/>
          <w:b/>
        </w:rPr>
        <w:t xml:space="preserve">Curriculum Vitae - Teacher Secondary (United Kingdom Manchester)</w:t>
      </w:r>
    </w:p>
    <w:p>
      <w:pPr>
        <w:pStyle w:val="BodyText"/>
      </w:pPr>
      <w:r>
        <w:t xml:space="preserve">This document reflects the professional profile of a dedicated Secondary Teacher in the United Kingdom, with a focus on education in Manchester. The content is tailored to align with UK educational standards and practices.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Secondary Teacher (Manchester, United Kingdom)</dc:title>
  <dc:creator/>
  <dc:language>en</dc:language>
  <cp:keywords/>
  <dcterms:created xsi:type="dcterms:W3CDTF">2026-07-21T08:47:45Z</dcterms:created>
  <dcterms:modified xsi:type="dcterms:W3CDTF">2026-07-21T08:47:45Z</dcterms:modified>
</cp:coreProperties>
</file>

<file path=docProps/custom.xml><?xml version="1.0" encoding="utf-8"?>
<Properties xmlns="http://schemas.openxmlformats.org/officeDocument/2006/custom-properties" xmlns:vt="http://schemas.openxmlformats.org/officeDocument/2006/docPropsVTypes"/>
</file>