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(Los</w:t>
      </w:r>
      <w:r>
        <w:t xml:space="preserve"> </w:t>
      </w:r>
      <w:r>
        <w:t xml:space="preserve">Angeles,</w:t>
      </w:r>
      <w:r>
        <w:t xml:space="preserve"> </w:t>
      </w:r>
      <w:r>
        <w:t xml:space="preserve">United</w:t>
      </w:r>
      <w:r>
        <w:t xml:space="preserve"> </w:t>
      </w:r>
      <w:r>
        <w:t xml:space="preserve">States)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Maple Street, Los Angeles, CA 90001, United States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(323) 555-6789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Secondary Teacher with over [X] years of experience in the United States, specializing in [Subject, e.g., English Language Arts, Mathematics, Science]. Committed to fostering academic excellence and student growth within the dynamic educational landscape of Los Angeles. Proven track record in designing innovative curricula, implementing evidence-based teaching strategies, and creating inclusive classrooms that empower students from diverse cultural and socioeconomic backgrounds. A strong advocate for student-centered learning and professional collaboration with peers, parents, and community stakeholders.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Education (M.Ed.)</w:t>
      </w:r>
      <w:r>
        <w:t xml:space="preserve">, [University Name], Los Angeles, CA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[Subject Area]</w:t>
      </w:r>
      <w:r>
        <w:t xml:space="preserve">, [University Name], Los Angeles, CA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California Teaching Credential (Secondary Level)</w:t>
      </w:r>
      <w:r>
        <w:t xml:space="preserve">, California State University (CSU), Long Beach, CA – [Year]</w:t>
      </w:r>
    </w:p>
    <w:bookmarkEnd w:id="22"/>
    <w:bookmarkStart w:id="26" w:name="teaching-experience"/>
    <w:p>
      <w:pPr>
        <w:pStyle w:val="Heading2"/>
      </w:pPr>
      <w:r>
        <w:t xml:space="preserve">Teaching Experience</w:t>
      </w:r>
    </w:p>
    <w:bookmarkStart w:id="23" w:name="X761a3fc48c80175452915b8111d313182aaa2d4"/>
    <w:p>
      <w:pPr>
        <w:pStyle w:val="Heading3"/>
      </w:pPr>
      <w:r>
        <w:t xml:space="preserve">Secondary Teacher, [School Name], Los Angeles Unified School District (LAUSD)</w:t>
      </w:r>
    </w:p>
    <w:p>
      <w:pPr>
        <w:pStyle w:val="FirstParagraph"/>
      </w:pPr>
      <w:r>
        <w:rPr>
          <w:bCs/>
          <w:b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delivered engaging lesson plans for grades 9–12 in [Subject Area], aligning with Common Core State Standards and California Content Standards.</w:t>
      </w:r>
    </w:p>
    <w:p>
      <w:pPr>
        <w:numPr>
          <w:ilvl w:val="0"/>
          <w:numId w:val="1002"/>
        </w:numPr>
        <w:pStyle w:val="Compact"/>
      </w:pPr>
      <w:r>
        <w:t xml:space="preserve">Implemented differentiated instruction strategies to meet the diverse needs of students, including English Language Learners (ELLs) and students with Individualized Education Programs (IEPs).</w:t>
      </w:r>
    </w:p>
    <w:p>
      <w:pPr>
        <w:numPr>
          <w:ilvl w:val="0"/>
          <w:numId w:val="1002"/>
        </w:numPr>
        <w:pStyle w:val="Compact"/>
      </w:pPr>
      <w:r>
        <w:t xml:space="preserve">Utilized technology tools such as Google Classroom, Nearpod, and interactive whiteboards to enhance student engagement and collaboration.</w:t>
      </w:r>
    </w:p>
    <w:p>
      <w:pPr>
        <w:numPr>
          <w:ilvl w:val="0"/>
          <w:numId w:val="1002"/>
        </w:numPr>
        <w:pStyle w:val="Compact"/>
      </w:pPr>
      <w:r>
        <w:t xml:space="preserve">Collaborated with grade-level teams to develop cross-curricular projects and assessments that promoted critical thinking and real-world application of knowledge.</w:t>
      </w:r>
    </w:p>
    <w:p>
      <w:pPr>
        <w:numPr>
          <w:ilvl w:val="0"/>
          <w:numId w:val="1002"/>
        </w:numPr>
        <w:pStyle w:val="Compact"/>
      </w:pPr>
      <w:r>
        <w:t xml:space="preserve">Mentored new teachers through the LAUSD induction program, providing guidance on classroom management, lesson planning, and assessment practices.</w:t>
      </w:r>
    </w:p>
    <w:bookmarkEnd w:id="23"/>
    <w:bookmarkStart w:id="24" w:name="Xce5b1f7e0d26bcff7d498e6c8a2a3c94f27f6e2"/>
    <w:p>
      <w:pPr>
        <w:pStyle w:val="Heading3"/>
      </w:pPr>
      <w:r>
        <w:t xml:space="preserve">Substitute Teacher, [School District Name], Los Angeles</w:t>
      </w:r>
    </w:p>
    <w:p>
      <w:pPr>
        <w:pStyle w:val="FirstParagraph"/>
      </w:pPr>
      <w:r>
        <w:rPr>
          <w:bCs/>
          <w:b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temporary instructional support across multiple subject areas, including [list specific subjects], ensuring continuity of learning during teacher absences.</w:t>
      </w:r>
    </w:p>
    <w:p>
      <w:pPr>
        <w:numPr>
          <w:ilvl w:val="0"/>
          <w:numId w:val="1003"/>
        </w:numPr>
        <w:pStyle w:val="Compact"/>
      </w:pPr>
      <w:r>
        <w:t xml:space="preserve">Developed rapport with students and staff, maintaining a positive and productive classroom environment despite changing schedules and student compositions.</w:t>
      </w:r>
    </w:p>
    <w:p>
      <w:pPr>
        <w:numPr>
          <w:ilvl w:val="0"/>
          <w:numId w:val="1003"/>
        </w:numPr>
        <w:pStyle w:val="Compact"/>
      </w:pPr>
      <w:r>
        <w:t xml:space="preserve">Assisted in organizing after-school tutoring sessions to support students in challenging academic areas.</w:t>
      </w:r>
    </w:p>
    <w:bookmarkEnd w:id="24"/>
    <w:bookmarkStart w:id="25" w:name="X380804c6d3907327fe6a0ed5a1947f76af79400"/>
    <w:p>
      <w:pPr>
        <w:pStyle w:val="Heading3"/>
      </w:pPr>
      <w:r>
        <w:t xml:space="preserve">Adjunct Instructor, [Community College Name], Los Angeles</w:t>
      </w:r>
    </w:p>
    <w:p>
      <w:pPr>
        <w:pStyle w:val="FirstParagraph"/>
      </w:pPr>
      <w:r>
        <w:rPr>
          <w:bCs/>
          <w:b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Taught undergraduate courses in [Subject Area], focusing on foundational concepts and practical applications for future educators.</w:t>
      </w:r>
    </w:p>
    <w:p>
      <w:pPr>
        <w:numPr>
          <w:ilvl w:val="0"/>
          <w:numId w:val="1004"/>
        </w:numPr>
        <w:pStyle w:val="Compact"/>
      </w:pPr>
      <w:r>
        <w:t xml:space="preserve">Facilitated discussions on current educational trends, including equity in education, classroom technology integration, and culturally responsive teaching.</w:t>
      </w:r>
    </w:p>
    <w:p>
      <w:pPr>
        <w:numPr>
          <w:ilvl w:val="0"/>
          <w:numId w:val="1004"/>
        </w:numPr>
        <w:pStyle w:val="Compact"/>
      </w:pPr>
      <w:r>
        <w:t xml:space="preserve">Provided feedback to students through rubric-based assessments and one-on-one mentoring sessions to improve pedagogical skills.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California Teaching Credential (Secondary Level)</w:t>
      </w:r>
      <w:r>
        <w:t xml:space="preserve">, issued by the California Commission on Teacher Credentialing (CTC) – [Date]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Specialized Training in Trauma-Informed Practices</w:t>
      </w:r>
      <w:r>
        <w:t xml:space="preserve">, Los Angeles County Office of Education – [Date]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Certified Educator Level 1</w:t>
      </w:r>
      <w:r>
        <w:t xml:space="preserve">, Google for Education – [Date]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American Red Cross – [Date]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Workshops and Seminars:</w:t>
      </w:r>
      <w:r>
        <w:t xml:space="preserve"> </w:t>
      </w:r>
      <w:r>
        <w:t xml:space="preserve">Attended sessions on "Differentiated Instruction in Diverse Classrooms" (LAUSD, 2023) and "Integrating STEM into Secondary Curricula" (California Science Center, 2022).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Completed online courses on "Assessment for Learning" (Coursera, 2021) and "Classroom Management Strategies for High School Teachers" (Udemy, 2020).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Conferences:</w:t>
      </w:r>
      <w:r>
        <w:t xml:space="preserve"> </w:t>
      </w:r>
      <w:r>
        <w:t xml:space="preserve">Presented a workshop titled "Leveraging Technology to Enhance Student Engagement" at the National Association of Secondary School Principals (NASSP) Annual Conference in 2023.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Subject Expertise:</w:t>
      </w:r>
      <w:r>
        <w:t xml:space="preserve"> </w:t>
      </w:r>
      <w:r>
        <w:t xml:space="preserve">Strong knowledge of [Subject Area], with a focus on [specific topics, e.g., literary analysis, algebraic concepts, scientific inquiry].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Instructional Design:</w:t>
      </w:r>
      <w:r>
        <w:t xml:space="preserve"> </w:t>
      </w:r>
      <w:r>
        <w:t xml:space="preserve">Proficient in creating standards-aligned lesson plans and assessments that promote critical thinking and creativity.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written and verbal communication skills for interacting with students, parents, and colleagues.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with culturally diverse student populations in Los Angeles, fostering inclusivity and equity in the classroom.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Skilled in using digital tools to enhance teaching and learning (e.g., SMART Boards, online grading systems, educational apps).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as a mentor for the [Organization Name] After-School Tutoring Program, supporting students in [Subject Area] and promoting academic success.</w:t>
      </w:r>
    </w:p>
    <w:p>
      <w:pPr>
        <w:numPr>
          <w:ilvl w:val="0"/>
          <w:numId w:val="1008"/>
        </w:numPr>
        <w:pStyle w:val="Compact"/>
      </w:pPr>
      <w:r>
        <w:t xml:space="preserve">Volunteered with the LAUSD Parent-Teacher Association (PTA), organizing events to strengthen school-community partnerships.</w:t>
      </w:r>
    </w:p>
    <w:p>
      <w:pPr>
        <w:numPr>
          <w:ilvl w:val="0"/>
          <w:numId w:val="1008"/>
        </w:numPr>
        <w:pStyle w:val="Compact"/>
      </w:pPr>
      <w:r>
        <w:t xml:space="preserve">Participated in local education advocacy initiatives, such as [specific event or campaign], to promote funding and resources for public schools in Los Angeles.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Secondary Teacher in the United States, specifically Los Angeles, to highlight qualifications and experiences relevant to the educational context of the region.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Secondary (Los Angeles, United States)</dc:title>
  <dc:creator/>
  <dc:language>en</dc:language>
  <cp:keywords/>
  <dcterms:created xsi:type="dcterms:W3CDTF">2026-07-28T22:04:48Z</dcterms:created>
  <dcterms:modified xsi:type="dcterms:W3CDTF">2026-07-28T22:04:48Z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