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Secondary</w:t>
      </w:r>
      <w:r>
        <w:t xml:space="preserve"> </w:t>
      </w:r>
      <w:r>
        <w:t xml:space="preserve">-</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curriculum-vitae"/>
    <w:p>
      <w:pPr>
        <w:pStyle w:val="Heading1"/>
      </w:pPr>
      <w:r>
        <w:t xml:space="preserve">Curriculum Vitae</w:t>
      </w:r>
    </w:p>
    <w:bookmarkStart w:id="28" w:name="X3e87cea93d74ea3ff1130d747df9085a18592fc"/>
    <w:p>
      <w:pPr>
        <w:pStyle w:val="Heading2"/>
      </w:pPr>
      <w:r>
        <w:t xml:space="preserve">Teacher Secondary | United States San Francisco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Jane Doe</w:t>
      </w:r>
      <w:r>
        <w:br/>
      </w:r>
      <w:r>
        <w:rPr>
          <w:bCs/>
          <w:b/>
        </w:rPr>
        <w:t xml:space="preserve">Email:</w:t>
      </w:r>
      <w:r>
        <w:t xml:space="preserve"> </w:t>
      </w:r>
      <w:r>
        <w:t xml:space="preserve">jane.doe@example.com</w:t>
      </w:r>
      <w:r>
        <w:br/>
      </w:r>
      <w:r>
        <w:rPr>
          <w:bCs/>
          <w:b/>
        </w:rPr>
        <w:t xml:space="preserve">Phone:</w:t>
      </w:r>
      <w:r>
        <w:t xml:space="preserve"> </w:t>
      </w:r>
      <w:r>
        <w:t xml:space="preserve">(555) 123-4567</w:t>
      </w:r>
      <w:r>
        <w:br/>
      </w:r>
      <w:r>
        <w:rPr>
          <w:bCs/>
          <w:b/>
        </w:rPr>
        <w:t xml:space="preserve">Address:</w:t>
      </w:r>
      <w:r>
        <w:t xml:space="preserve"> </w:t>
      </w:r>
      <w:r>
        <w:t xml:space="preserve">San Francisco, CA, USA</w:t>
      </w:r>
    </w:p>
    <w:bookmarkEnd w:id="20"/>
    <w:bookmarkStart w:id="21" w:name="professional-summary"/>
    <w:p>
      <w:pPr>
        <w:pStyle w:val="Heading3"/>
      </w:pPr>
      <w:r>
        <w:t xml:space="preserve">Professional Summary</w:t>
      </w:r>
    </w:p>
    <w:p>
      <w:pPr>
        <w:pStyle w:val="FirstParagraph"/>
      </w:pPr>
      <w:r>
        <w:t xml:space="preserve">A dedicated and passionate secondary teacher with over 8 years of experience in the United States education system, specializing in English Language Arts and Social Studies. Committed to fostering critical thinking, creativity, and academic excellence in students across diverse cultural backgrounds. Proven track record of developing innovative curricula tailored to meet the needs of high school learners in San Francisco, California. A strong advocate for student-centered learning and community engagement, with a focus on preparing students for higher education and real-world challenges.</w:t>
      </w:r>
    </w:p>
    <w:bookmarkEnd w:id="21"/>
    <w:bookmarkStart w:id="22" w:name="education"/>
    <w:p>
      <w:pPr>
        <w:pStyle w:val="Heading3"/>
      </w:pPr>
      <w:r>
        <w:t xml:space="preserve">Education</w:t>
      </w:r>
    </w:p>
    <w:p>
      <w:pPr>
        <w:numPr>
          <w:ilvl w:val="0"/>
          <w:numId w:val="1001"/>
        </w:numPr>
        <w:pStyle w:val="Compact"/>
      </w:pPr>
      <w:r>
        <w:rPr>
          <w:bCs/>
          <w:b/>
        </w:rPr>
        <w:t xml:space="preserve">Masters in Education (M.Ed.)</w:t>
      </w:r>
      <w:r>
        <w:t xml:space="preserve">, University of California, San Francisco (UCSF), 2015</w:t>
      </w:r>
      <w:r>
        <w:br/>
      </w:r>
      <w:r>
        <w:t xml:space="preserve">Specialization: Secondary Education and Curriculum Design</w:t>
      </w:r>
    </w:p>
    <w:p>
      <w:pPr>
        <w:numPr>
          <w:ilvl w:val="0"/>
          <w:numId w:val="1001"/>
        </w:numPr>
        <w:pStyle w:val="Compact"/>
      </w:pPr>
      <w:r>
        <w:rPr>
          <w:bCs/>
          <w:b/>
        </w:rPr>
        <w:t xml:space="preserve">Bachelor of Arts in English Literature</w:t>
      </w:r>
      <w:r>
        <w:t xml:space="preserve">, Stanford University, 2010</w:t>
      </w:r>
      <w:r>
        <w:br/>
      </w:r>
      <w:r>
        <w:t xml:space="preserve">Minor: History and Educational Theory</w:t>
      </w:r>
    </w:p>
    <w:bookmarkEnd w:id="22"/>
    <w:bookmarkStart w:id="23" w:name="teaching-experience"/>
    <w:p>
      <w:pPr>
        <w:pStyle w:val="Heading3"/>
      </w:pPr>
      <w:r>
        <w:t xml:space="preserve">Teaching Experience</w:t>
      </w:r>
    </w:p>
    <w:p>
      <w:pPr>
        <w:numPr>
          <w:ilvl w:val="0"/>
          <w:numId w:val="1002"/>
        </w:numPr>
        <w:pStyle w:val="Compact"/>
      </w:pPr>
      <w:r>
        <w:rPr>
          <w:bCs/>
          <w:b/>
        </w:rPr>
        <w:t xml:space="preserve">Secondary English Teacher</w:t>
      </w:r>
      <w:r>
        <w:t xml:space="preserve">, San Francisco High School (SFHS), 2018–Present</w:t>
      </w:r>
      <w:r>
        <w:br/>
      </w:r>
      <w:r>
        <w:t xml:space="preserve">- Designed and implemented a dynamic curriculum aligned with Common Core State Standards and California Department of Education guidelines.</w:t>
      </w:r>
      <w:r>
        <w:br/>
      </w:r>
      <w:r>
        <w:t xml:space="preserve">- Integrated technology tools such as Google Classroom, Edpuzzle, and Kahoot! to enhance student engagement and collaboration.</w:t>
      </w:r>
      <w:r>
        <w:br/>
      </w:r>
      <w:r>
        <w:t xml:space="preserve">- Mentored 5 new teachers in classroom management strategies and differentiated instruction methods.</w:t>
      </w:r>
      <w:r>
        <w:br/>
      </w:r>
      <w:r>
        <w:t xml:space="preserve">- Collaborated with local organizations like the San Francisco Public Library to create a book club program for underprivileged students.</w:t>
      </w:r>
    </w:p>
    <w:p>
      <w:pPr>
        <w:numPr>
          <w:ilvl w:val="0"/>
          <w:numId w:val="1002"/>
        </w:numPr>
        <w:pStyle w:val="Compact"/>
      </w:pPr>
      <w:r>
        <w:rPr>
          <w:bCs/>
          <w:b/>
        </w:rPr>
        <w:t xml:space="preserve">Teaching Fellow</w:t>
      </w:r>
      <w:r>
        <w:t xml:space="preserve">, Oakland Unified School District, 2015–2018</w:t>
      </w:r>
      <w:r>
        <w:br/>
      </w:r>
      <w:r>
        <w:t xml:space="preserve">- Taught 3 classes of 25–30 students per day, covering literature, writing, and public speaking.</w:t>
      </w:r>
      <w:r>
        <w:br/>
      </w:r>
      <w:r>
        <w:t xml:space="preserve">- Developed a cross-disciplinary project connecting English and History to improve critical thinking skills.</w:t>
      </w:r>
      <w:r>
        <w:br/>
      </w:r>
      <w:r>
        <w:t xml:space="preserve">- Received the "Rising Star Educator" award in 2017 for innovative teaching practices.</w:t>
      </w:r>
    </w:p>
    <w:bookmarkEnd w:id="23"/>
    <w:bookmarkStart w:id="24" w:name="certifications-and-licenses"/>
    <w:p>
      <w:pPr>
        <w:pStyle w:val="Heading3"/>
      </w:pPr>
      <w:r>
        <w:t xml:space="preserve">Certifications and Licenses</w:t>
      </w:r>
    </w:p>
    <w:p>
      <w:pPr>
        <w:numPr>
          <w:ilvl w:val="0"/>
          <w:numId w:val="1003"/>
        </w:numPr>
        <w:pStyle w:val="Compact"/>
      </w:pPr>
      <w:r>
        <w:rPr>
          <w:bCs/>
          <w:b/>
        </w:rPr>
        <w:t xml:space="preserve">California Teaching Credential</w:t>
      </w:r>
      <w:r>
        <w:t xml:space="preserve">, Multiple Subjects, 2016</w:t>
      </w:r>
      <w:r>
        <w:br/>
      </w:r>
      <w:r>
        <w:t xml:space="preserve">Issued by the California Commission on Teacher Credentialing (CTC)</w:t>
      </w:r>
    </w:p>
    <w:p>
      <w:pPr>
        <w:numPr>
          <w:ilvl w:val="0"/>
          <w:numId w:val="1003"/>
        </w:numPr>
        <w:pStyle w:val="Compact"/>
      </w:pPr>
      <w:r>
        <w:rPr>
          <w:bCs/>
          <w:b/>
        </w:rPr>
        <w:t xml:space="preserve">Google Certified Educator Level 2</w:t>
      </w:r>
      <w:r>
        <w:t xml:space="preserve">, 2020</w:t>
      </w:r>
      <w:r>
        <w:br/>
      </w:r>
      <w:r>
        <w:t xml:space="preserve">Demonstrated expertise in using digital tools to enhance instruction and student learning.</w:t>
      </w:r>
    </w:p>
    <w:bookmarkEnd w:id="24"/>
    <w:bookmarkStart w:id="25" w:name="professional-development"/>
    <w:p>
      <w:pPr>
        <w:pStyle w:val="Heading3"/>
      </w:pPr>
      <w:r>
        <w:t xml:space="preserve">Professional Development</w:t>
      </w:r>
    </w:p>
    <w:p>
      <w:pPr>
        <w:numPr>
          <w:ilvl w:val="0"/>
          <w:numId w:val="1004"/>
        </w:numPr>
        <w:pStyle w:val="Compact"/>
      </w:pPr>
      <w:r>
        <w:rPr>
          <w:bCs/>
          <w:b/>
        </w:rPr>
        <w:t xml:space="preserve">Workshops and Seminars</w:t>
      </w:r>
      <w:r>
        <w:br/>
      </w:r>
      <w:r>
        <w:t xml:space="preserve">- "Inclusive Teaching Practices for Diverse Classrooms," San Francisco Education Alliance, 2021</w:t>
      </w:r>
      <w:r>
        <w:br/>
      </w:r>
      <w:r>
        <w:t xml:space="preserve">- "Project-Based Learning in Secondary Education," Edutopia, 2019</w:t>
      </w:r>
    </w:p>
    <w:p>
      <w:pPr>
        <w:numPr>
          <w:ilvl w:val="0"/>
          <w:numId w:val="1004"/>
        </w:numPr>
        <w:pStyle w:val="Compact"/>
      </w:pPr>
      <w:r>
        <w:rPr>
          <w:bCs/>
          <w:b/>
        </w:rPr>
        <w:t xml:space="preserve">Conferences Attended</w:t>
      </w:r>
      <w:r>
        <w:br/>
      </w:r>
      <w:r>
        <w:t xml:space="preserve">- National Council of Teachers of English (NCTE) Annual Convention, 2023</w:t>
      </w:r>
      <w:r>
        <w:br/>
      </w:r>
      <w:r>
        <w:t xml:space="preserve">- California Mathematics Council Conference, 2022</w:t>
      </w:r>
    </w:p>
    <w:bookmarkEnd w:id="25"/>
    <w:bookmarkStart w:id="26" w:name="technical-skills"/>
    <w:p>
      <w:pPr>
        <w:pStyle w:val="Heading3"/>
      </w:pPr>
      <w:r>
        <w:t xml:space="preserve">Technical Skills</w:t>
      </w:r>
    </w:p>
    <w:p>
      <w:pPr>
        <w:numPr>
          <w:ilvl w:val="0"/>
          <w:numId w:val="1005"/>
        </w:numPr>
        <w:pStyle w:val="Compact"/>
      </w:pPr>
      <w:r>
        <w:t xml:space="preserve">Proficient in creating and managing digital lesson plans using platforms like Google Drive, Canvas, and Microsoft Teams.</w:t>
      </w:r>
    </w:p>
    <w:p>
      <w:pPr>
        <w:numPr>
          <w:ilvl w:val="0"/>
          <w:numId w:val="1005"/>
        </w:numPr>
        <w:pStyle w:val="Compact"/>
      </w:pPr>
      <w:r>
        <w:t xml:space="preserve">Experienced in using data analysis tools (e.g., Power BI) to track student performance and adjust instruction.</w:t>
      </w:r>
    </w:p>
    <w:p>
      <w:pPr>
        <w:numPr>
          <w:ilvl w:val="0"/>
          <w:numId w:val="1005"/>
        </w:numPr>
        <w:pStyle w:val="Compact"/>
      </w:pPr>
      <w:r>
        <w:t xml:space="preserve">Familiar with accessibility standards (e.g., ADA compliance) for inclusive classroom design.</w:t>
      </w:r>
    </w:p>
    <w:bookmarkEnd w:id="26"/>
    <w:bookmarkStart w:id="27" w:name="additional-information"/>
    <w:p>
      <w:pPr>
        <w:pStyle w:val="Heading3"/>
      </w:pPr>
      <w:r>
        <w:t xml:space="preserve">Additional Information</w:t>
      </w:r>
    </w:p>
    <w:p>
      <w:pPr>
        <w:pStyle w:val="FirstParagraph"/>
      </w:pPr>
      <w:r>
        <w:rPr>
          <w:bCs/>
          <w:b/>
        </w:rPr>
        <w:t xml:space="preserve">Community Involvement:</w:t>
      </w:r>
      <w:r>
        <w:t xml:space="preserve"> </w:t>
      </w:r>
      <w:r>
        <w:t xml:space="preserve">Volunteer tutor at the San Francisco Boys &amp; Girls Club, mentoring students in literacy and STEM. Member of the San Francisco Teacher’s Association (SFTA) and the California Teachers Association (CTA).</w:t>
      </w:r>
    </w:p>
    <w:p>
      <w:pPr>
        <w:pStyle w:val="BodyText"/>
      </w:pPr>
      <w:r>
        <w:rPr>
          <w:bCs/>
          <w:b/>
        </w:rPr>
        <w:t xml:space="preserve">Languages:</w:t>
      </w:r>
      <w:r>
        <w:t xml:space="preserve"> </w:t>
      </w:r>
      <w:r>
        <w:t xml:space="preserve">Fluent in English and Spanish, with basic proficiency in French.</w:t>
      </w:r>
    </w:p>
    <w:p>
      <w:pPr>
        <w:pStyle w:val="BodyText"/>
      </w:pPr>
      <w:r>
        <w:rPr>
          <w:bCs/>
          <w:b/>
        </w:rPr>
        <w:t xml:space="preserve">References:</w:t>
      </w:r>
      <w:r>
        <w:t xml:space="preserve"> </w:t>
      </w:r>
      <w:r>
        <w:t xml:space="preserve">Available upon request.</w:t>
      </w:r>
    </w:p>
    <w:bookmarkEnd w:id="27"/>
    <w:p>
      <w:pPr>
        <w:pStyle w:val="BodyText"/>
      </w:pPr>
      <w:r>
        <w:t xml:space="preserve">This Curriculum Vitae is tailored for a Secondary Teacher position in the United States, specifically San Francisco. It emphasizes experience, qualifications, and skills relevant to the local education landscape, including alignment with California state standards and community-focused initiatives.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Secondary - United States San Francisco</dc:title>
  <dc:creator/>
  <dc:language>en</dc:language>
  <cp:keywords/>
  <dcterms:created xsi:type="dcterms:W3CDTF">2026-07-28T22:04:28Z</dcterms:created>
  <dcterms:modified xsi:type="dcterms:W3CDTF">2026-07-28T22:04:28Z</dcterms:modified>
</cp:coreProperties>
</file>

<file path=docProps/custom.xml><?xml version="1.0" encoding="utf-8"?>
<Properties xmlns="http://schemas.openxmlformats.org/officeDocument/2006/custom-properties" xmlns:vt="http://schemas.openxmlformats.org/officeDocument/2006/docPropsVTypes"/>
</file>