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Belgium</w:t>
      </w:r>
      <w:r>
        <w:t xml:space="preserve"> </w:t>
      </w:r>
      <w:r>
        <w:t xml:space="preserve">Brussels</w:t>
      </w:r>
    </w:p>
    <w:bookmarkStart w:id="35" w:name="curriculum-vitae"/>
    <w:p>
      <w:pPr>
        <w:pStyle w:val="Heading1"/>
      </w:pPr>
      <w:r>
        <w:t xml:space="preserve">Curriculum Vitae</w:t>
      </w:r>
    </w:p>
    <w:bookmarkStart w:id="34" w:name="X8bc01cf4e995b7a3fc178a7d9686b79745ad39b"/>
    <w:p>
      <w:pPr>
        <w:pStyle w:val="Heading2"/>
      </w:pPr>
      <w:r>
        <w:t xml:space="preserve">Telecommunication Engineer |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technically proficient Telecommunication Engineer with [X years] of experience in designing, implementing, and maintaining advanced communication networks. Specialized in wireless technologies, fiber-optic infrastructure, and data transmission systems. Proven ability to deliver innovative solutions for multinational organizations operating in Belgium Brussels. Adept at navigating the regulatory landscape of European telecommunications standards while ensuring seamless connectivity for diverse client needs.</w:t>
      </w:r>
    </w:p>
    <w:bookmarkEnd w:id="21"/>
    <w:bookmarkStart w:id="24" w:name="education"/>
    <w:p>
      <w:pPr>
        <w:pStyle w:val="Heading3"/>
      </w:pPr>
      <w:r>
        <w:t xml:space="preserve">Education</w:t>
      </w:r>
    </w:p>
    <w:bookmarkStart w:id="22" w:name="X5c440971cca519bbcf4e051be20c5fe2f13a531"/>
    <w:p>
      <w:pPr>
        <w:pStyle w:val="Heading4"/>
      </w:pPr>
      <w:r>
        <w:t xml:space="preserve">Bachelor of Science in Telecommunications Engineering</w:t>
      </w:r>
    </w:p>
    <w:p>
      <w:pPr>
        <w:pStyle w:val="FirstParagraph"/>
      </w:pPr>
      <w:r>
        <w:rPr>
          <w:iCs/>
          <w:i/>
        </w:rPr>
        <w:t xml:space="preserve">University of Brussels (ULB)</w:t>
      </w:r>
      <w:r>
        <w:t xml:space="preserve"> </w:t>
      </w:r>
      <w:r>
        <w:t xml:space="preserve">| 20XX – 20XX</w:t>
      </w:r>
    </w:p>
    <w:p>
      <w:pPr>
        <w:numPr>
          <w:ilvl w:val="0"/>
          <w:numId w:val="1001"/>
        </w:numPr>
        <w:pStyle w:val="Compact"/>
      </w:pPr>
      <w:r>
        <w:t xml:space="preserve">Courses: Network Architecture, Wireless Communication Systems, Optical Fiber Technology</w:t>
      </w:r>
    </w:p>
    <w:p>
      <w:pPr>
        <w:numPr>
          <w:ilvl w:val="0"/>
          <w:numId w:val="1001"/>
        </w:numPr>
        <w:pStyle w:val="Compact"/>
      </w:pPr>
      <w:r>
        <w:t xml:space="preserve">Thesis: "Optimizing 5G Network Deployment in Urban Environments"</w:t>
      </w:r>
    </w:p>
    <w:bookmarkEnd w:id="22"/>
    <w:bookmarkStart w:id="23" w:name="X2c09005a691fdebb1d4aa7122ebe92035a28046"/>
    <w:p>
      <w:pPr>
        <w:pStyle w:val="Heading4"/>
      </w:pPr>
      <w:r>
        <w:t xml:space="preserve">Master of Science in Electrical and Computer Engineering</w:t>
      </w:r>
    </w:p>
    <w:p>
      <w:pPr>
        <w:pStyle w:val="FirstParagraph"/>
      </w:pPr>
      <w:r>
        <w:rPr>
          <w:iCs/>
          <w:i/>
        </w:rPr>
        <w:t xml:space="preserve">Katholieke Universiteit Leuven (KU Leuven)</w:t>
      </w:r>
      <w:r>
        <w:t xml:space="preserve"> </w:t>
      </w:r>
      <w:r>
        <w:t xml:space="preserve">| 20XX – 20XX</w:t>
      </w:r>
    </w:p>
    <w:p>
      <w:pPr>
        <w:numPr>
          <w:ilvl w:val="0"/>
          <w:numId w:val="1002"/>
        </w:numPr>
        <w:pStyle w:val="Compact"/>
      </w:pPr>
      <w:r>
        <w:t xml:space="preserve">Specialization: Telecommunication Networks and IoT Integration</w:t>
      </w:r>
    </w:p>
    <w:p>
      <w:pPr>
        <w:numPr>
          <w:ilvl w:val="0"/>
          <w:numId w:val="1002"/>
        </w:numPr>
        <w:pStyle w:val="Compact"/>
      </w:pPr>
      <w:r>
        <w:t xml:space="preserve">Awarded "Best Project in Network Security" for a research paper on secure data transmission protocols.</w:t>
      </w:r>
    </w:p>
    <w:bookmarkEnd w:id="23"/>
    <w:bookmarkEnd w:id="24"/>
    <w:bookmarkStart w:id="28" w:name="work-experience"/>
    <w:p>
      <w:pPr>
        <w:pStyle w:val="Heading3"/>
      </w:pPr>
      <w:r>
        <w:t xml:space="preserve">Work Experience</w:t>
      </w:r>
    </w:p>
    <w:bookmarkStart w:id="25" w:name="senior-telecommunication-engineer"/>
    <w:p>
      <w:pPr>
        <w:pStyle w:val="Heading4"/>
      </w:pPr>
      <w:r>
        <w:t xml:space="preserve">Senior Telecommunication Engineer</w:t>
      </w:r>
    </w:p>
    <w:p>
      <w:pPr>
        <w:pStyle w:val="FirstParagraph"/>
      </w:pPr>
      <w:r>
        <w:rPr>
          <w:iCs/>
          <w:i/>
        </w:rPr>
        <w:t xml:space="preserve">Belgium Telecom Solutions, Brussels, Belgium</w:t>
      </w:r>
      <w:r>
        <w:t xml:space="preserve"> </w:t>
      </w:r>
      <w:r>
        <w:t xml:space="preserve">| 20XX – Present</w:t>
      </w:r>
    </w:p>
    <w:p>
      <w:pPr>
        <w:numPr>
          <w:ilvl w:val="0"/>
          <w:numId w:val="1003"/>
        </w:numPr>
        <w:pStyle w:val="Compact"/>
      </w:pPr>
      <w:r>
        <w:t xml:space="preserve">Lead the design and deployment of 5G infrastructure across Brussels, ensuring compliance with Belgian regulatory standards (e.g., ARCEP).</w:t>
      </w:r>
    </w:p>
    <w:p>
      <w:pPr>
        <w:numPr>
          <w:ilvl w:val="0"/>
          <w:numId w:val="1003"/>
        </w:numPr>
        <w:pStyle w:val="Compact"/>
      </w:pPr>
      <w:r>
        <w:t xml:space="preserve">Oversaw the migration of legacy systems to SDN (Software-Defined Networking) architectures, reducing operational costs by 25%.</w:t>
      </w:r>
    </w:p>
    <w:p>
      <w:pPr>
        <w:numPr>
          <w:ilvl w:val="0"/>
          <w:numId w:val="1003"/>
        </w:numPr>
        <w:pStyle w:val="Compact"/>
      </w:pPr>
      <w:r>
        <w:t xml:space="preserve">Collaborated with international teams to implement fiber-optic networks for major corporations in Brussels, including EU institutions.</w:t>
      </w:r>
    </w:p>
    <w:p>
      <w:pPr>
        <w:numPr>
          <w:ilvl w:val="0"/>
          <w:numId w:val="1003"/>
        </w:numPr>
        <w:pStyle w:val="Compact"/>
      </w:pPr>
      <w:r>
        <w:t xml:space="preserve">Provided technical support for VoIP and video conferencing solutions, enhancing connectivity for over 10,000 users annually.</w:t>
      </w:r>
    </w:p>
    <w:bookmarkEnd w:id="25"/>
    <w:bookmarkStart w:id="26" w:name="telecom-engineer"/>
    <w:p>
      <w:pPr>
        <w:pStyle w:val="Heading4"/>
      </w:pPr>
      <w:r>
        <w:t xml:space="preserve">Telecom Engineer</w:t>
      </w:r>
    </w:p>
    <w:p>
      <w:pPr>
        <w:pStyle w:val="FirstParagraph"/>
      </w:pPr>
      <w:r>
        <w:rPr>
          <w:iCs/>
          <w:i/>
        </w:rPr>
        <w:t xml:space="preserve">Vodafone Belgium</w:t>
      </w:r>
      <w:r>
        <w:t xml:space="preserve"> </w:t>
      </w:r>
      <w:r>
        <w:t xml:space="preserve">| 20XX – 20XX</w:t>
      </w:r>
    </w:p>
    <w:p>
      <w:pPr>
        <w:numPr>
          <w:ilvl w:val="0"/>
          <w:numId w:val="1004"/>
        </w:numPr>
        <w:pStyle w:val="Compact"/>
      </w:pPr>
      <w:r>
        <w:t xml:space="preserve">Managed network optimization projects in Brussels, improving signal coverage in densely populated areas.</w:t>
      </w:r>
    </w:p>
    <w:p>
      <w:pPr>
        <w:numPr>
          <w:ilvl w:val="0"/>
          <w:numId w:val="1004"/>
        </w:numPr>
        <w:pStyle w:val="Compact"/>
      </w:pPr>
      <w:r>
        <w:t xml:space="preserve">Implemented IoT-based smart city solutions for public transportation systems, aligning with Brussels’ sustainability goals.</w:t>
      </w:r>
    </w:p>
    <w:p>
      <w:pPr>
        <w:numPr>
          <w:ilvl w:val="0"/>
          <w:numId w:val="1004"/>
        </w:numPr>
        <w:pStyle w:val="Compact"/>
      </w:pPr>
      <w:r>
        <w:t xml:space="preserve">Conducted training sessions for junior engineers on emerging technologies like Edge Computing and AI-driven network analytics.</w:t>
      </w:r>
    </w:p>
    <w:bookmarkEnd w:id="26"/>
    <w:bookmarkStart w:id="27" w:name="internship-network-planning-engineer"/>
    <w:p>
      <w:pPr>
        <w:pStyle w:val="Heading4"/>
      </w:pPr>
      <w:r>
        <w:t xml:space="preserve">Internship: Network Planning Engineer</w:t>
      </w:r>
    </w:p>
    <w:p>
      <w:pPr>
        <w:pStyle w:val="FirstParagraph"/>
      </w:pPr>
      <w:r>
        <w:rPr>
          <w:iCs/>
          <w:i/>
        </w:rPr>
        <w:t xml:space="preserve">Eficient Networks, Brussels, Belgium</w:t>
      </w:r>
      <w:r>
        <w:t xml:space="preserve"> </w:t>
      </w:r>
      <w:r>
        <w:t xml:space="preserve">| 20XX – 20XX</w:t>
      </w:r>
    </w:p>
    <w:p>
      <w:pPr>
        <w:numPr>
          <w:ilvl w:val="0"/>
          <w:numId w:val="1005"/>
        </w:numPr>
        <w:pStyle w:val="Compact"/>
      </w:pPr>
      <w:r>
        <w:t xml:space="preserve">Assisted in the planning and simulation of LTE networks using advanced software tools (e.g., Atoll, NS3).</w:t>
      </w:r>
    </w:p>
    <w:p>
      <w:pPr>
        <w:numPr>
          <w:ilvl w:val="0"/>
          <w:numId w:val="1005"/>
        </w:numPr>
        <w:pStyle w:val="Compact"/>
      </w:pPr>
      <w:r>
        <w:t xml:space="preserve">Supported field teams in troubleshooting network performance issues, resulting in a 15% reduction in downtime.</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Network Technologies:</w:t>
      </w:r>
      <w:r>
        <w:t xml:space="preserve"> </w:t>
      </w:r>
      <w:r>
        <w:t xml:space="preserve">5G, LTE, Wi-Fi 6, SDN/NFV, Fiber Optics</w:t>
      </w:r>
    </w:p>
    <w:p>
      <w:pPr>
        <w:numPr>
          <w:ilvl w:val="0"/>
          <w:numId w:val="1006"/>
        </w:numPr>
        <w:pStyle w:val="Compact"/>
      </w:pPr>
      <w:r>
        <w:rPr>
          <w:bCs/>
          <w:b/>
        </w:rPr>
        <w:t xml:space="preserve">Protocols:</w:t>
      </w:r>
      <w:r>
        <w:t xml:space="preserve"> </w:t>
      </w:r>
      <w:r>
        <w:t xml:space="preserve">TCP/IP, SIP, RTP, BGP, SNMP</w:t>
      </w:r>
    </w:p>
    <w:p>
      <w:pPr>
        <w:numPr>
          <w:ilvl w:val="0"/>
          <w:numId w:val="1006"/>
        </w:numPr>
        <w:pStyle w:val="Compact"/>
      </w:pPr>
      <w:r>
        <w:rPr>
          <w:bCs/>
          <w:b/>
        </w:rPr>
        <w:t xml:space="preserve">Tools &amp; Software:</w:t>
      </w:r>
      <w:r>
        <w:t xml:space="preserve"> </w:t>
      </w:r>
      <w:r>
        <w:t xml:space="preserve">Cisco Packet Tracer, Huawei ACOS, MATLAB for simulation</w:t>
      </w:r>
    </w:p>
    <w:p>
      <w:pPr>
        <w:numPr>
          <w:ilvl w:val="0"/>
          <w:numId w:val="1006"/>
        </w:numPr>
        <w:pStyle w:val="Compact"/>
      </w:pPr>
      <w:r>
        <w:rPr>
          <w:bCs/>
          <w:b/>
        </w:rPr>
        <w:t xml:space="preserve">Certifications:</w:t>
      </w:r>
      <w:r>
        <w:t xml:space="preserve"> </w:t>
      </w:r>
      <w:r>
        <w:t xml:space="preserve">CCNA (Cisco Certified Network Associate), PMP (Project Management Professional)</w:t>
      </w:r>
    </w:p>
    <w:bookmarkEnd w:id="29"/>
    <w:bookmarkStart w:id="30" w:name="certifications-and-training"/>
    <w:p>
      <w:pPr>
        <w:pStyle w:val="Heading3"/>
      </w:pPr>
      <w:r>
        <w:t xml:space="preserve">Certifications and Training</w:t>
      </w:r>
    </w:p>
    <w:p>
      <w:pPr>
        <w:numPr>
          <w:ilvl w:val="0"/>
          <w:numId w:val="1007"/>
        </w:numPr>
        <w:pStyle w:val="Compact"/>
      </w:pPr>
      <w:r>
        <w:rPr>
          <w:bCs/>
          <w:b/>
        </w:rPr>
        <w:t xml:space="preserve">IEEE Certification in Telecommunications Standards</w:t>
      </w:r>
      <w:r>
        <w:t xml:space="preserve"> </w:t>
      </w:r>
      <w:r>
        <w:t xml:space="preserve">| 20XX</w:t>
      </w:r>
    </w:p>
    <w:p>
      <w:pPr>
        <w:numPr>
          <w:ilvl w:val="0"/>
          <w:numId w:val="1007"/>
        </w:numPr>
        <w:pStyle w:val="Compact"/>
      </w:pPr>
      <w:r>
        <w:rPr>
          <w:bCs/>
          <w:b/>
        </w:rPr>
        <w:t xml:space="preserve">Belgian Network Security Training (ARCEP Approved)</w:t>
      </w:r>
      <w:r>
        <w:t xml:space="preserve"> </w:t>
      </w:r>
      <w:r>
        <w:t xml:space="preserve">| 20XX</w:t>
      </w:r>
    </w:p>
    <w:p>
      <w:pPr>
        <w:numPr>
          <w:ilvl w:val="0"/>
          <w:numId w:val="1007"/>
        </w:numPr>
        <w:pStyle w:val="Compact"/>
      </w:pPr>
      <w:r>
        <w:rPr>
          <w:bCs/>
          <w:b/>
        </w:rPr>
        <w:t xml:space="preserve">Coursera: Wireless Networks and Mobile Computing Specialization</w:t>
      </w:r>
      <w:r>
        <w:t xml:space="preserve"> </w:t>
      </w:r>
      <w:r>
        <w:t xml:space="preserve">| 20XX</w:t>
      </w:r>
    </w:p>
    <w:bookmarkEnd w:id="30"/>
    <w:bookmarkStart w:id="31"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Dutch – Native speaker (Fluent in technical documentation and client communication)</w:t>
      </w:r>
    </w:p>
    <w:p>
      <w:pPr>
        <w:numPr>
          <w:ilvl w:val="0"/>
          <w:numId w:val="1008"/>
        </w:numPr>
        <w:pStyle w:val="Compact"/>
      </w:pPr>
      <w:r>
        <w:t xml:space="preserve">French – Advanced (Proficient in both written and spoken formats)</w:t>
      </w:r>
    </w:p>
    <w:bookmarkEnd w:id="31"/>
    <w:bookmarkStart w:id="32" w:name="additional-information"/>
    <w:p>
      <w:pPr>
        <w:pStyle w:val="Heading3"/>
      </w:pPr>
      <w:r>
        <w:t xml:space="preserve">Additional Information</w:t>
      </w:r>
    </w:p>
    <w:p>
      <w:pPr>
        <w:numPr>
          <w:ilvl w:val="0"/>
          <w:numId w:val="1009"/>
        </w:numPr>
        <w:pStyle w:val="Compact"/>
      </w:pPr>
      <w:r>
        <w:rPr>
          <w:bCs/>
          <w:b/>
        </w:rPr>
        <w:t xml:space="preserve">Professional Memberships:</w:t>
      </w:r>
      <w:r>
        <w:t xml:space="preserve"> </w:t>
      </w:r>
      <w:r>
        <w:t xml:space="preserve">IEEE, Belgian Telecommunication Association (BTA)</w:t>
      </w:r>
    </w:p>
    <w:p>
      <w:pPr>
        <w:numPr>
          <w:ilvl w:val="0"/>
          <w:numId w:val="1009"/>
        </w:numPr>
        <w:pStyle w:val="Compact"/>
      </w:pPr>
      <w:r>
        <w:rPr>
          <w:bCs/>
          <w:b/>
        </w:rPr>
        <w:t xml:space="preserve">Projects:</w:t>
      </w:r>
      <w:r>
        <w:t xml:space="preserve"> </w:t>
      </w:r>
      <w:r>
        <w:t xml:space="preserve">Led a team in developing a smart grid communication system for Brussels’ energy sector, recognized at the 20XX European Innovation Forum.</w:t>
      </w:r>
    </w:p>
    <w:p>
      <w:pPr>
        <w:numPr>
          <w:ilvl w:val="0"/>
          <w:numId w:val="1009"/>
        </w:numPr>
        <w:pStyle w:val="Compact"/>
      </w:pPr>
      <w:r>
        <w:rPr>
          <w:bCs/>
          <w:b/>
        </w:rPr>
        <w:t xml:space="preserve">Volunteer Work:</w:t>
      </w:r>
      <w:r>
        <w:t xml:space="preserve"> </w:t>
      </w:r>
      <w:r>
        <w:t xml:space="preserve">Technical advisor for local NGOs in providing free internet access to underserved communities in Brussels.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Belgium Brussels</dc:title>
  <dc:creator/>
  <dc:language>en</dc:language>
  <cp:keywords/>
  <dcterms:created xsi:type="dcterms:W3CDTF">2025-12-02T22:08:18Z</dcterms:created>
  <dcterms:modified xsi:type="dcterms:W3CDTF">2025-12-02T22:08:18Z</dcterms:modified>
</cp:coreProperties>
</file>

<file path=docProps/custom.xml><?xml version="1.0" encoding="utf-8"?>
<Properties xmlns="http://schemas.openxmlformats.org/officeDocument/2006/custom-properties" xmlns:vt="http://schemas.openxmlformats.org/officeDocument/2006/docPropsVTypes"/>
</file>