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29" w:name="curriculum-vitae"/>
    <w:p>
      <w:pPr>
        <w:pStyle w:val="Heading1"/>
      </w:pPr>
      <w:r>
        <w:rPr>
          <w:bCs/>
          <w:b/>
        </w:rPr>
        <w:t xml:space="preserve">Curriculum Vitae</w:t>
      </w:r>
    </w:p>
    <w:bookmarkStart w:id="20" w:name="telecommunication-engineer"/>
    <w:p>
      <w:pPr>
        <w:pStyle w:val="Heading2"/>
      </w:pPr>
      <w:r>
        <w:rPr>
          <w:bCs/>
          <w:b/>
        </w:rPr>
        <w:t xml:space="preserve">Telecommunication Engineer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rPr>
          <w:bCs/>
          <w:b/>
        </w:rPr>
        <w:t xml:space="preserve">Professional Summary</w:t>
      </w:r>
    </w:p>
    <w:p>
      <w:pPr>
        <w:pStyle w:val="FirstParagraph"/>
      </w:pPr>
      <w:r>
        <w:t xml:space="preserve">A dedicated Telecommunication Engineer with over [X years] of experience in designing, implementing, and maintaining telecommunications infrastructure in Ethiopia. Proficient in both wired and wireless communication systems, with a strong focus on advancing connectivity solutions for Addis Ababa and the broader Ethiopian market. Committed to delivering innovative network solutions that align with national development goals while addressing the unique challenges of the region’s growing digital landscape.</w:t>
      </w:r>
    </w:p>
    <w:bookmarkEnd w:id="21"/>
    <w:bookmarkStart w:id="22" w:name="education"/>
    <w:p>
      <w:pPr>
        <w:pStyle w:val="Heading2"/>
      </w:pPr>
      <w:r>
        <w:rPr>
          <w:bCs/>
          <w:b/>
        </w:rPr>
        <w:t xml:space="preserve">Education</w:t>
      </w:r>
    </w:p>
    <w:p>
      <w:pPr>
        <w:pStyle w:val="FirstParagraph"/>
      </w:pPr>
      <w:r>
        <w:rPr>
          <w:bCs/>
          <w:b/>
        </w:rPr>
        <w:t xml:space="preserve">Bachelor of Science in Electrical and Computer Engineering</w:t>
      </w:r>
    </w:p>
    <w:p>
      <w:pPr>
        <w:pStyle w:val="BodyText"/>
      </w:pPr>
      <w:r>
        <w:rPr>
          <w:iCs/>
          <w:i/>
        </w:rPr>
        <w:t xml:space="preserve">Addis Ababa University, Ethiopia</w:t>
      </w:r>
      <w:r>
        <w:t xml:space="preserve"> </w:t>
      </w:r>
      <w:r>
        <w:t xml:space="preserve">| Graduated: [Year]</w:t>
      </w:r>
    </w:p>
    <w:p>
      <w:pPr>
        <w:numPr>
          <w:ilvl w:val="0"/>
          <w:numId w:val="1001"/>
        </w:numPr>
        <w:pStyle w:val="Compact"/>
      </w:pPr>
      <w:r>
        <w:t xml:space="preserve">Relevant coursework: Digital Communication Systems, Network Design, Wireless Technologies, and Signal Processing.</w:t>
      </w:r>
    </w:p>
    <w:p>
      <w:pPr>
        <w:numPr>
          <w:ilvl w:val="0"/>
          <w:numId w:val="1001"/>
        </w:numPr>
        <w:pStyle w:val="Compact"/>
      </w:pPr>
      <w:r>
        <w:t xml:space="preserve">Awarded for academic excellence in telecommunications engineering projects.</w:t>
      </w:r>
    </w:p>
    <w:p>
      <w:pPr>
        <w:pStyle w:val="FirstParagraph"/>
      </w:pPr>
      <w:r>
        <w:rPr>
          <w:bCs/>
          <w:b/>
        </w:rPr>
        <w:t xml:space="preserve">Masters in Telecommunications Engineering</w:t>
      </w:r>
    </w:p>
    <w:p>
      <w:pPr>
        <w:pStyle w:val="BodyText"/>
      </w:pPr>
      <w:r>
        <w:rPr>
          <w:iCs/>
          <w:i/>
        </w:rPr>
        <w:t xml:space="preserve">University of Nairobi (Collaboration with Ethiopian Institutions)</w:t>
      </w:r>
      <w:r>
        <w:t xml:space="preserve"> </w:t>
      </w:r>
      <w:r>
        <w:t xml:space="preserve">| Graduated: [Year]</w:t>
      </w:r>
    </w:p>
    <w:p>
      <w:pPr>
        <w:numPr>
          <w:ilvl w:val="0"/>
          <w:numId w:val="1002"/>
        </w:numPr>
        <w:pStyle w:val="Compact"/>
      </w:pPr>
      <w:r>
        <w:t xml:space="preserve">Focused on 5G network deployment, IoT integration, and data security in African contexts.</w:t>
      </w:r>
    </w:p>
    <w:p>
      <w:pPr>
        <w:numPr>
          <w:ilvl w:val="0"/>
          <w:numId w:val="1002"/>
        </w:numPr>
        <w:pStyle w:val="Compact"/>
      </w:pPr>
      <w:r>
        <w:t xml:space="preserve">Published research on optimizing mobile networks for urban centers like Addis Ababa.</w:t>
      </w:r>
    </w:p>
    <w:bookmarkEnd w:id="22"/>
    <w:bookmarkStart w:id="23" w:name="professional-experience"/>
    <w:p>
      <w:pPr>
        <w:pStyle w:val="Heading2"/>
      </w:pPr>
      <w:r>
        <w:rPr>
          <w:bCs/>
          <w:b/>
        </w:rPr>
        <w:t xml:space="preserve">Professional Experience</w:t>
      </w:r>
    </w:p>
    <w:p>
      <w:pPr>
        <w:pStyle w:val="FirstParagraph"/>
      </w:pPr>
      <w:r>
        <w:rPr>
          <w:bCs/>
          <w:b/>
        </w:rPr>
        <w:t xml:space="preserve">Senior Telecommunication Engineer</w:t>
      </w:r>
    </w:p>
    <w:p>
      <w:pPr>
        <w:pStyle w:val="BodyText"/>
      </w:pPr>
      <w:r>
        <w:rPr>
          <w:iCs/>
          <w:i/>
        </w:rPr>
        <w:t xml:space="preserve">Ethio Telecom, Addis Ababa, Ethiopia</w:t>
      </w:r>
      <w:r>
        <w:t xml:space="preserve"> </w:t>
      </w:r>
      <w:r>
        <w:t xml:space="preserve">| [Start Date] – [End Date]</w:t>
      </w:r>
    </w:p>
    <w:p>
      <w:pPr>
        <w:numPr>
          <w:ilvl w:val="0"/>
          <w:numId w:val="1003"/>
        </w:numPr>
        <w:pStyle w:val="Compact"/>
      </w:pPr>
      <w:r>
        <w:t xml:space="preserve">Led the design and deployment of 4G LTE infrastructure across Addis Ababa, improving network capacity by 40%.</w:t>
      </w:r>
    </w:p>
    <w:p>
      <w:pPr>
        <w:numPr>
          <w:ilvl w:val="0"/>
          <w:numId w:val="1003"/>
        </w:numPr>
        <w:pStyle w:val="Compact"/>
      </w:pPr>
      <w:r>
        <w:t xml:space="preserve">Collaborated with government agencies to expand broadband access in underserved regions of Ethiopia.</w:t>
      </w:r>
    </w:p>
    <w:p>
      <w:pPr>
        <w:numPr>
          <w:ilvl w:val="0"/>
          <w:numId w:val="1003"/>
        </w:numPr>
        <w:pStyle w:val="Compact"/>
      </w:pPr>
      <w:r>
        <w:t xml:space="preserve">Spearheaded the integration of fiber-optic backbone networks to support high-speed internet for public institutions in Addis Ababa.</w:t>
      </w:r>
    </w:p>
    <w:p>
      <w:pPr>
        <w:numPr>
          <w:ilvl w:val="0"/>
          <w:numId w:val="1003"/>
        </w:numPr>
        <w:pStyle w:val="Compact"/>
      </w:pPr>
      <w:r>
        <w:t xml:space="preserve">Provided technical guidance for disaster recovery systems, ensuring uninterrupted communication during critical events.</w:t>
      </w:r>
    </w:p>
    <w:p>
      <w:pPr>
        <w:pStyle w:val="FirstParagraph"/>
      </w:pPr>
      <w:r>
        <w:rPr>
          <w:bCs/>
          <w:b/>
        </w:rPr>
        <w:t xml:space="preserve">Telecom Systems Engineer</w:t>
      </w:r>
    </w:p>
    <w:p>
      <w:pPr>
        <w:pStyle w:val="BodyText"/>
      </w:pPr>
      <w:r>
        <w:rPr>
          <w:iCs/>
          <w:i/>
        </w:rPr>
        <w:t xml:space="preserve">ZTE Corporation (Ethiopia Branch), Addis Ababa, Ethiopia</w:t>
      </w:r>
      <w:r>
        <w:t xml:space="preserve"> </w:t>
      </w:r>
      <w:r>
        <w:t xml:space="preserve">| [Start Date] – [End Date]</w:t>
      </w:r>
    </w:p>
    <w:p>
      <w:pPr>
        <w:numPr>
          <w:ilvl w:val="0"/>
          <w:numId w:val="1004"/>
        </w:numPr>
        <w:pStyle w:val="Compact"/>
      </w:pPr>
      <w:r>
        <w:t xml:space="preserve">Managed the installation and optimization of 3G/4G networks for major operators in Ethiopia.</w:t>
      </w:r>
    </w:p>
    <w:p>
      <w:pPr>
        <w:pStyle w:val="FirstParagraph"/>
      </w:pPr>
      <w:r>
        <w:rPr>
          <w:bCs/>
          <w:b/>
        </w:rPr>
        <w:t xml:space="preserve">Network Analyst</w:t>
      </w:r>
    </w:p>
    <w:p>
      <w:pPr>
        <w:pStyle w:val="BodyText"/>
      </w:pPr>
      <w:r>
        <w:rPr>
          <w:iCs/>
          <w:i/>
        </w:rPr>
        <w:t xml:space="preserve">Mobilink Telecommunication, Addis Ababa, Ethiopia</w:t>
      </w:r>
      <w:r>
        <w:t xml:space="preserve"> </w:t>
      </w:r>
      <w:r>
        <w:t xml:space="preserve">| [Start Date] – [End Date]</w:t>
      </w:r>
    </w:p>
    <w:bookmarkEnd w:id="23"/>
    <w:bookmarkStart w:id="24"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LTE, 5G, Wi-Fi, Fiber Optics, IP Networking (TCP/IP, SIP).</w:t>
      </w:r>
    </w:p>
    <w:p>
      <w:pPr>
        <w:numPr>
          <w:ilvl w:val="0"/>
          <w:numId w:val="1006"/>
        </w:numPr>
        <w:pStyle w:val="Compact"/>
      </w:pPr>
      <w:r>
        <w:rPr>
          <w:bCs/>
          <w:b/>
        </w:rPr>
        <w:t xml:space="preserve">Software Tools:</w:t>
      </w:r>
      <w:r>
        <w:t xml:space="preserve"> </w:t>
      </w:r>
      <w:r>
        <w:t xml:space="preserve">Cisco Packet Tracer, GNS3, MATLAB for signal processing simulations.</w:t>
      </w:r>
    </w:p>
    <w:p>
      <w:pPr>
        <w:numPr>
          <w:ilvl w:val="0"/>
          <w:numId w:val="1006"/>
        </w:numPr>
        <w:pStyle w:val="Compact"/>
      </w:pPr>
      <w:r>
        <w:rPr>
          <w:bCs/>
          <w:b/>
        </w:rPr>
        <w:t xml:space="preserve">Data Analysis:</w:t>
      </w:r>
      <w:r>
        <w:t xml:space="preserve"> </w:t>
      </w:r>
      <w:r>
        <w:t xml:space="preserve">Proficient in using Python and R for network traffic analysis.</w:t>
      </w:r>
    </w:p>
    <w:p>
      <w:pPr>
        <w:numPr>
          <w:ilvl w:val="0"/>
          <w:numId w:val="1006"/>
        </w:numPr>
        <w:pStyle w:val="Compact"/>
      </w:pPr>
      <w:r>
        <w:rPr>
          <w:bCs/>
          <w:b/>
        </w:rPr>
        <w:t xml:space="preserve">Certifications:</w:t>
      </w:r>
      <w:r>
        <w:t xml:space="preserve"> </w:t>
      </w:r>
      <w:r>
        <w:t xml:space="preserve">Cisco Certified Network Associate (CCNA), CompTIA Network+.</w:t>
      </w:r>
    </w:p>
    <w:bookmarkEnd w:id="24"/>
    <w:bookmarkStart w:id="25" w:name="projects-technical-experience"/>
    <w:p>
      <w:pPr>
        <w:pStyle w:val="Heading2"/>
      </w:pPr>
      <w:r>
        <w:rPr>
          <w:bCs/>
          <w:b/>
        </w:rPr>
        <w:t xml:space="preserve">Projects &amp; Technical Experience</w:t>
      </w:r>
    </w:p>
    <w:p>
      <w:pPr>
        <w:pStyle w:val="FirstParagraph"/>
      </w:pPr>
      <w:r>
        <w:rPr>
          <w:bCs/>
          <w:b/>
        </w:rPr>
        <w:t xml:space="preserve">Project: Smart City Communication Infrastructure for Addis Ababa</w:t>
      </w:r>
    </w:p>
    <w:p>
      <w:pPr>
        <w:numPr>
          <w:ilvl w:val="0"/>
          <w:numId w:val="1007"/>
        </w:numPr>
        <w:pStyle w:val="Compact"/>
      </w:pPr>
      <w:r>
        <w:t xml:space="preserve">Designed a scalable communication framework to support IoT devices for public transportation and smart grids.</w:t>
      </w:r>
    </w:p>
    <w:p>
      <w:pPr>
        <w:numPr>
          <w:ilvl w:val="0"/>
          <w:numId w:val="1007"/>
        </w:numPr>
        <w:pStyle w:val="Compact"/>
      </w:pPr>
      <w:r>
        <w:t xml:space="preserve">Collaborated with local municipalities to integrate real-time data monitoring systems.</w:t>
      </w:r>
    </w:p>
    <w:p>
      <w:pPr>
        <w:pStyle w:val="FirstParagraph"/>
      </w:pPr>
      <w:r>
        <w:rPr>
          <w:bCs/>
          <w:b/>
        </w:rPr>
        <w:t xml:space="preserve">Project: Rural Broadband Expansion in Oromia Region</w:t>
      </w:r>
    </w:p>
    <w:p>
      <w:pPr>
        <w:numPr>
          <w:ilvl w:val="0"/>
          <w:numId w:val="1008"/>
        </w:numPr>
        <w:pStyle w:val="Compact"/>
      </w:pPr>
      <w:r>
        <w:t xml:space="preserve">Implemented wireless backhaul solutions to connect remote communities to the national network.</w:t>
      </w:r>
    </w:p>
    <w:bookmarkEnd w:id="25"/>
    <w:bookmarkStart w:id="26" w:name="professional-memberships"/>
    <w:p>
      <w:pPr>
        <w:pStyle w:val="Heading2"/>
      </w:pPr>
      <w:r>
        <w:rPr>
          <w:bCs/>
          <w:b/>
        </w:rPr>
        <w:t xml:space="preserve">Professional Memberships</w:t>
      </w:r>
    </w:p>
    <w:p>
      <w:pPr>
        <w:numPr>
          <w:ilvl w:val="0"/>
          <w:numId w:val="1009"/>
        </w:numPr>
        <w:pStyle w:val="Compact"/>
      </w:pPr>
      <w:r>
        <w:t xml:space="preserve">Member of the Ethiopian Institute of Engineers (EIE).</w:t>
      </w:r>
    </w:p>
    <w:p>
      <w:pPr>
        <w:numPr>
          <w:ilvl w:val="0"/>
          <w:numId w:val="1009"/>
        </w:numPr>
        <w:pStyle w:val="Compact"/>
      </w:pPr>
      <w:r>
        <w:t xml:space="preserve">Active participant in the Africa Mobile Network Operators Association (AMNOA) events in Addis Ababa.</w:t>
      </w:r>
    </w:p>
    <w:bookmarkEnd w:id="26"/>
    <w:bookmarkStart w:id="27" w:name="languages"/>
    <w:p>
      <w:pPr>
        <w:pStyle w:val="Heading2"/>
      </w:pPr>
      <w:r>
        <w:rPr>
          <w:bCs/>
          <w:b/>
        </w:rPr>
        <w:t xml:space="preserve">Languages</w:t>
      </w:r>
    </w:p>
    <w:p>
      <w:pPr>
        <w:numPr>
          <w:ilvl w:val="0"/>
          <w:numId w:val="1010"/>
        </w:numPr>
        <w:pStyle w:val="Compact"/>
      </w:pPr>
      <w:r>
        <w:t xml:space="preserve">English – Fluent (Technical and professional communication).</w:t>
      </w:r>
    </w:p>
    <w:p>
      <w:pPr>
        <w:numPr>
          <w:ilvl w:val="0"/>
          <w:numId w:val="1010"/>
        </w:numPr>
        <w:pStyle w:val="Compact"/>
      </w:pPr>
      <w:r>
        <w:t xml:space="preserve">Amharic – Native speaker.</w:t>
      </w:r>
    </w:p>
    <w:p>
      <w:pPr>
        <w:numPr>
          <w:ilvl w:val="0"/>
          <w:numId w:val="1010"/>
        </w:numPr>
        <w:pStyle w:val="Compact"/>
      </w:pPr>
      <w:r>
        <w:t xml:space="preserve">Afrikaans – Basic understanding (for international collaboration).</w:t>
      </w:r>
    </w:p>
    <w:bookmarkEnd w:id="27"/>
    <w:bookmarkStart w:id="28" w:name="references"/>
    <w:p>
      <w:pPr>
        <w:pStyle w:val="Heading2"/>
      </w:pPr>
      <w:r>
        <w:rPr>
          <w:bCs/>
          <w:b/>
        </w:rPr>
        <w:t xml:space="preserve">References</w:t>
      </w:r>
    </w:p>
    <w:p>
      <w:pPr>
        <w:pStyle w:val="FirstParagraph"/>
      </w:pPr>
      <w:r>
        <w:rPr>
          <w:bCs/>
          <w:b/>
        </w:rPr>
        <w:t xml:space="preserve">Available upon request</w:t>
      </w:r>
    </w:p>
    <w:p>
      <w:pPr>
        <w:pStyle w:val="BodyText"/>
      </w:pPr>
      <w:r>
        <w:t xml:space="preserve">This Curriculum Vitae is tailored for Telecommunication Engineer roles in Ethiopia, with a focus on Addis Ababa's dynamic telecommunications landscape. It reflects expertise in addressing regional challenges and opportunities in the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2026-07-20T19:12:49Z</dcterms:created>
  <dcterms:modified xsi:type="dcterms:W3CDTF">2026-07-20T19:12:49Z</dcterms:modified>
</cp:coreProperties>
</file>

<file path=docProps/custom.xml><?xml version="1.0" encoding="utf-8"?>
<Properties xmlns="http://schemas.openxmlformats.org/officeDocument/2006/custom-properties" xmlns:vt="http://schemas.openxmlformats.org/officeDocument/2006/docPropsVTypes"/>
</file>