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johnadu@email.com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Telecommunication Engineer with over five years of experience in designing, implementing, and maintaining communication systems across Ghana Accra. Proficient in both wired and wireless technologies, with a strong focus on network optimization and infrastructure development. Committed to delivering innovative solutions that meet the evolving needs of telecommunications in Ghana's dynamic market.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d27079cddb573bfe308cc280c38cc7b700160fe"/>
    <w:p>
      <w:pPr>
        <w:pStyle w:val="Heading3"/>
      </w:pPr>
      <w:r>
        <w:t xml:space="preserve">Bachelor of Science in Electrical and Electronic Engineering</w:t>
      </w:r>
    </w:p>
    <w:p>
      <w:pPr>
        <w:pStyle w:val="FirstParagraph"/>
      </w:pPr>
      <w:r>
        <w:rPr>
          <w:bCs/>
          <w:b/>
        </w:rPr>
        <w:t xml:space="preserve">University of Ghana, Legon</w:t>
      </w:r>
      <w:r>
        <w:br/>
      </w:r>
      <w:r>
        <w:t xml:space="preserve">Graduated: June 2017</w:t>
      </w:r>
      <w:r>
        <w:br/>
      </w:r>
      <w:r>
        <w:t xml:space="preserve">Relevant coursework: Telecommunication Systems, Network Design, Signal Processing.</w:t>
      </w:r>
    </w:p>
    <w:bookmarkEnd w:id="22"/>
    <w:bookmarkStart w:id="23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t xml:space="preserve">Cisco Certified Network Associate (CCNA) - 2019</w:t>
      </w:r>
    </w:p>
    <w:p>
      <w:pPr>
        <w:numPr>
          <w:ilvl w:val="0"/>
          <w:numId w:val="1001"/>
        </w:numPr>
        <w:pStyle w:val="Compact"/>
      </w:pPr>
      <w:r>
        <w:t xml:space="preserve">Huawei Certified ICT Professional - 2020</w:t>
      </w:r>
    </w:p>
    <w:p>
      <w:pPr>
        <w:numPr>
          <w:ilvl w:val="0"/>
          <w:numId w:val="1001"/>
        </w:numPr>
        <w:pStyle w:val="Compact"/>
      </w:pPr>
      <w:r>
        <w:t xml:space="preserve">Project Management Professional (PMP) - 2021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MTN Ghana Limited, Accra</w:t>
      </w:r>
      <w:r>
        <w:br/>
      </w:r>
      <w:r>
        <w:t xml:space="preserve">January 2019 – Present</w:t>
      </w:r>
      <w:r>
        <w:br/>
      </w:r>
      <w:r>
        <w:t xml:space="preserve">- Led the deployment of 4G LTE networks across Accra, improving internet coverage by 40%.</w:t>
      </w:r>
      <w:r>
        <w:br/>
      </w:r>
      <w:r>
        <w:t xml:space="preserve">- Collaborated with local authorities in Ghana to ensure compliance with national telecommunications regulations.</w:t>
      </w:r>
      <w:r>
        <w:br/>
      </w:r>
      <w:r>
        <w:t xml:space="preserve">- Designed and optimized fiber-optic backbone infrastructure for urban areas in Accra, reducing latency by 30%.</w:t>
      </w:r>
      <w:r>
        <w:br/>
      </w:r>
      <w:r>
        <w:t xml:space="preserve">- Managed a team of 15 engineers during the rollout of 5G pilot projects in collaboration with the Ghana Communication Authority (GCA).</w:t>
      </w:r>
    </w:p>
    <w:bookmarkEnd w:id="25"/>
    <w:bookmarkStart w:id="26" w:name="senior-network-engineer"/>
    <w:p>
      <w:pPr>
        <w:pStyle w:val="Heading3"/>
      </w:pPr>
      <w:r>
        <w:t xml:space="preserve">Senior Network Engineer</w:t>
      </w:r>
    </w:p>
    <w:p>
      <w:pPr>
        <w:pStyle w:val="FirstParagraph"/>
      </w:pPr>
      <w:r>
        <w:rPr>
          <w:bCs/>
          <w:b/>
        </w:rPr>
        <w:t xml:space="preserve">AirtelTigo Ghana, Accra</w:t>
      </w:r>
      <w:r>
        <w:br/>
      </w:r>
      <w:r>
        <w:t xml:space="preserve">March 2016 – December 2018</w:t>
      </w:r>
      <w:r>
        <w:br/>
      </w:r>
      <w:r>
        <w:t xml:space="preserve">- Engineered solutions for rural connectivity in Northern Ghana, bridging the digital divide.</w:t>
      </w:r>
      <w:r>
        <w:br/>
      </w:r>
      <w:r>
        <w:t xml:space="preserve">- Implemented VoIP systems that reduced operational costs by 25% for the company.</w:t>
      </w:r>
      <w:r>
        <w:br/>
      </w:r>
      <w:r>
        <w:t xml:space="preserve">- Conducted regular network audits to identify and resolve technical bottlenecks, ensuring 99.9% uptime.</w:t>
      </w:r>
    </w:p>
    <w:bookmarkEnd w:id="26"/>
    <w:bookmarkStart w:id="27" w:name="telecom-consultant"/>
    <w:p>
      <w:pPr>
        <w:pStyle w:val="Heading3"/>
      </w:pPr>
      <w:r>
        <w:t xml:space="preserve">Telecom Consultant</w:t>
      </w:r>
    </w:p>
    <w:p>
      <w:pPr>
        <w:pStyle w:val="FirstParagraph"/>
      </w:pPr>
      <w:r>
        <w:rPr>
          <w:bCs/>
          <w:b/>
        </w:rPr>
        <w:t xml:space="preserve">Independent Contractor, Accra</w:t>
      </w:r>
      <w:r>
        <w:br/>
      </w:r>
      <w:r>
        <w:t xml:space="preserve">May 2014 – February 2016</w:t>
      </w:r>
      <w:r>
        <w:br/>
      </w:r>
      <w:r>
        <w:t xml:space="preserve">- Provided technical expertise to small telecom firms in Accra for network expansion and maintenance.</w:t>
      </w:r>
      <w:r>
        <w:br/>
      </w:r>
      <w:r>
        <w:t xml:space="preserve">- Assisted in the development of a mobile money integration framework with local banks.</w:t>
      </w:r>
    </w:p>
    <w:bookmarkEnd w:id="27"/>
    <w:bookmarkEnd w:id="28"/>
    <w:bookmarkStart w:id="31" w:name="key-projects"/>
    <w:p>
      <w:pPr>
        <w:pStyle w:val="Heading2"/>
      </w:pPr>
      <w:r>
        <w:t xml:space="preserve">Key Projects</w:t>
      </w:r>
    </w:p>
    <w:bookmarkStart w:id="29" w:name="accra-smart-city-communication-network"/>
    <w:p>
      <w:pPr>
        <w:pStyle w:val="Heading3"/>
      </w:pPr>
      <w:r>
        <w:t xml:space="preserve">Accra Smart City Communication Network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city-wide communication network to support IoT-enabled infrastructure in Accra.</w:t>
      </w:r>
      <w:r>
        <w:br/>
      </w:r>
      <w:r>
        <w:t xml:space="preserve">- Partnered with the Ghanaian government to integrate 5G technology for smart traffic management systems.</w:t>
      </w:r>
    </w:p>
    <w:bookmarkEnd w:id="29"/>
    <w:bookmarkStart w:id="30" w:name="rural-broadband-expansion"/>
    <w:p>
      <w:pPr>
        <w:pStyle w:val="Heading3"/>
      </w:pPr>
      <w:r>
        <w:t xml:space="preserve">Rural Broadband Expansion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t xml:space="preserve">- Oversaw the installation of fiber-optic cables in remote communities across Ghana, including Accra's surrounding regions.</w:t>
      </w:r>
      <w:r>
        <w:br/>
      </w:r>
      <w:r>
        <w:t xml:space="preserve">- Achieved 100% project completion within the allocated budget and timeline.</w:t>
      </w:r>
    </w:p>
    <w:bookmarkEnd w:id="30"/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network design and troubleshooting (Cisco, Juniper)</w:t>
      </w:r>
    </w:p>
    <w:p>
      <w:pPr>
        <w:numPr>
          <w:ilvl w:val="0"/>
          <w:numId w:val="1002"/>
        </w:numPr>
        <w:pStyle w:val="Compact"/>
      </w:pPr>
      <w:r>
        <w:t xml:space="preserve">Expertise in 4G/5G wireless technologies</w:t>
      </w:r>
    </w:p>
    <w:p>
      <w:pPr>
        <w:numPr>
          <w:ilvl w:val="0"/>
          <w:numId w:val="1002"/>
        </w:numPr>
        <w:pStyle w:val="Compact"/>
      </w:pPr>
      <w:r>
        <w:t xml:space="preserve">Familiarity with GIS mapping for infrastructure planning</w:t>
      </w:r>
    </w:p>
    <w:p>
      <w:pPr>
        <w:numPr>
          <w:ilvl w:val="0"/>
          <w:numId w:val="1002"/>
        </w:numPr>
        <w:pStyle w:val="Compact"/>
      </w:pPr>
      <w:r>
        <w:t xml:space="preserve">Strong knowledge of telecommunications protocols (TCP/IP, SIP, VoIP)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Ghana Engineering Association (GEA) - Member since 2018</w:t>
      </w:r>
    </w:p>
    <w:p>
      <w:pPr>
        <w:numPr>
          <w:ilvl w:val="0"/>
          <w:numId w:val="1003"/>
        </w:numPr>
        <w:pStyle w:val="Compact"/>
      </w:pPr>
      <w:r>
        <w:t xml:space="preserve">African Telecommunication Union (ATU) - Member since 2019</w:t>
      </w:r>
    </w:p>
    <w:bookmarkEnd w:id="33"/>
    <w:bookmarkStart w:id="34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(spoken and written)</w:t>
      </w:r>
    </w:p>
    <w:bookmarkEnd w:id="34"/>
    <w:bookmarkStart w:id="35" w:name="Xff5772ce65faab84f1478672aa7c2d5b6ab14d3"/>
    <w:p>
      <w:pPr>
        <w:pStyle w:val="Heading2"/>
      </w:pPr>
      <w:r>
        <w:t xml:space="preserve">Priorities in Telecommunication Engineering in Ghana Accra</w:t>
      </w:r>
    </w:p>
    <w:p>
      <w:pPr>
        <w:pStyle w:val="FirstParagraph"/>
      </w:pPr>
      <w:r>
        <w:t xml:space="preserve">The telecommunications sector in Ghana Accra is a cornerstone of economic growth, with increasing demand for reliable connectivity and digital services. As a Telecommunication Engineer, my goal is to contribute to the development of robust infrastructure that supports this growth. This includes leveraging cutting-edge technologies like 5G and IoT while adhering to local regulations and standards set by the Ghana Communication Authority (GCA). My work in Accra has focused on bridging urban-rural connectivity gaps and ensuring that technological advancements align with the needs of Ghana's diverse population.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With a proven track record of success in the telecommunications industry, I am eager to bring my expertise as a Telecommunication Engineer to organizations in Ghana Accra. My commitment to innovation, compliance, and community-driven solutions makes me an ideal candidate for roles that require technical excellence and a deep understanding of the local market. I am confident that my skills and experiences will contribute significantly to the continued expansion and modernization of telecommunications in Ghana.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2026-07-22T10:05:21Z</dcterms:created>
  <dcterms:modified xsi:type="dcterms:W3CDTF">2026-07-22T10:05:21Z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