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7bf19d9d46e8aae068972ccac8f35f813ef69b2"/>
    <w:p>
      <w:pPr>
        <w:pStyle w:val="Heading2"/>
      </w:pPr>
      <w:r>
        <w:t xml:space="preserve">Telecommunication Engineer | India Bangalore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Bangalore, India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technically proficient Telecommunication Engineer with over [X years] of experience in designing, implementing, and optimizing communication networks across India. Specialized in 5G technology, fiber optics, and wireless infrastructure. A strong advocate for innovation in telecommunications to meet the evolving needs of India's digital landscape. Proven ability to lead projects in Bangalore’s dynamic tech environment, ensuring seamless connectivity and cost-effective solutions for enterprises and service providers.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5G, LTE, and 4G network design and deployment</w:t>
      </w:r>
    </w:p>
    <w:p>
      <w:pPr>
        <w:numPr>
          <w:ilvl w:val="0"/>
          <w:numId w:val="1001"/>
        </w:numPr>
        <w:pStyle w:val="Compact"/>
      </w:pPr>
      <w:r>
        <w:t xml:space="preserve">Proficient in RF (Radio Frequency) planning and optimization</w:t>
      </w:r>
    </w:p>
    <w:p>
      <w:pPr>
        <w:numPr>
          <w:ilvl w:val="0"/>
          <w:numId w:val="1001"/>
        </w:numPr>
        <w:pStyle w:val="Compact"/>
      </w:pPr>
      <w:r>
        <w:t xml:space="preserve">Experienced in fiber optic network installation and maintenance</w:t>
      </w:r>
    </w:p>
    <w:p>
      <w:pPr>
        <w:numPr>
          <w:ilvl w:val="0"/>
          <w:numId w:val="1001"/>
        </w:numPr>
        <w:pStyle w:val="Compact"/>
      </w:pPr>
      <w:r>
        <w:t xml:space="preserve">Familiar with network protocols: TCP/IP, SIP, VoIP, and IMS</w:t>
      </w:r>
    </w:p>
    <w:p>
      <w:pPr>
        <w:numPr>
          <w:ilvl w:val="0"/>
          <w:numId w:val="1001"/>
        </w:numPr>
        <w:pStyle w:val="Compact"/>
      </w:pPr>
      <w:r>
        <w:t xml:space="preserve">Skilled in using tools like Atoll, CellPlanner, and NetAct for network simulation</w:t>
      </w:r>
    </w:p>
    <w:p>
      <w:pPr>
        <w:numPr>
          <w:ilvl w:val="0"/>
          <w:numId w:val="1001"/>
        </w:numPr>
        <w:pStyle w:val="Compact"/>
      </w:pPr>
      <w:r>
        <w:t xml:space="preserve">Knowledge of India-specific regulatory frameworks (BTRC) and standards</w:t>
      </w:r>
    </w:p>
    <w:p>
      <w:pPr>
        <w:numPr>
          <w:ilvl w:val="0"/>
          <w:numId w:val="1001"/>
        </w:numPr>
        <w:pStyle w:val="Compact"/>
      </w:pPr>
      <w:r>
        <w:t xml:space="preserve">Certified in Cisco CCNA and Huawei HCIA certifications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telecommunication-engineer"/>
    <w:p>
      <w:pPr>
        <w:pStyle w:val="Heading4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Tata Communications, Bangalore, India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deployment of 5G infrastructure across urban and rural areas in Karnataka, enhancing network capacity by 40%.</w:t>
      </w:r>
    </w:p>
    <w:p>
      <w:pPr>
        <w:numPr>
          <w:ilvl w:val="0"/>
          <w:numId w:val="1002"/>
        </w:numPr>
        <w:pStyle w:val="Compact"/>
      </w:pPr>
      <w:r>
        <w:t xml:space="preserve">Optimized existing LTE networks to reduce latency by 25%, improving user experience for over 1 million customers in Bangalore.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stakeholders to ensure compliance with India’s telecom regulations and quality of service (QoS) standards.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engineers, mentoring them on emerging technologies like edge computing and IoT integration.</w:t>
      </w:r>
    </w:p>
    <w:bookmarkEnd w:id="23"/>
    <w:bookmarkStart w:id="24" w:name="telecommunication-engineer"/>
    <w:p>
      <w:pPr>
        <w:pStyle w:val="Heading4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Infosys Limited, Bangalore, India</w:t>
      </w:r>
    </w:p>
    <w:p>
      <w:pPr>
        <w:pStyle w:val="BodyText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implemented fiber optic networks for enterprise clients, reducing data transmission costs by 30%.</w:t>
      </w:r>
    </w:p>
    <w:p>
      <w:pPr>
        <w:numPr>
          <w:ilvl w:val="0"/>
          <w:numId w:val="1003"/>
        </w:numPr>
        <w:pStyle w:val="Compact"/>
      </w:pPr>
      <w:r>
        <w:t xml:space="preserve">Conducted RF site surveys and network analysis to improve coverage in densely populated areas of Bangalore.</w:t>
      </w:r>
    </w:p>
    <w:p>
      <w:pPr>
        <w:numPr>
          <w:ilvl w:val="0"/>
          <w:numId w:val="1003"/>
        </w:numPr>
        <w:pStyle w:val="Compact"/>
      </w:pPr>
      <w:r>
        <w:t xml:space="preserve">Contributed to the rollout of a nationwide VoIP solution, supporting over 500,000 users in India.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network outages, resolving critical issues within SLA (Service Level Agreement) timelines.</w:t>
      </w:r>
    </w:p>
    <w:bookmarkEnd w:id="24"/>
    <w:bookmarkStart w:id="25" w:name="junior-telecommunication-engineer"/>
    <w:p>
      <w:pPr>
        <w:pStyle w:val="Heading4"/>
      </w:pPr>
      <w:r>
        <w:t xml:space="preserve">Junior Telecommunication Engineer</w:t>
      </w:r>
    </w:p>
    <w:p>
      <w:pPr>
        <w:pStyle w:val="FirstParagraph"/>
      </w:pPr>
      <w:r>
        <w:rPr>
          <w:bCs/>
          <w:b/>
        </w:rPr>
        <w:t xml:space="preserve">Bharti Airtel, Bangalore, India</w:t>
      </w:r>
    </w:p>
    <w:p>
      <w:pPr>
        <w:pStyle w:val="BodyText"/>
      </w:pPr>
      <w:r>
        <w:rPr>
          <w:iCs/>
          <w:i/>
        </w:rPr>
        <w:t xml:space="preserve">July 2013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deployment of 4G LTE networks in tier-II cities, expanding broadband access to underserved regions.</w:t>
      </w:r>
    </w:p>
    <w:p>
      <w:pPr>
        <w:numPr>
          <w:ilvl w:val="0"/>
          <w:numId w:val="1004"/>
        </w:numPr>
        <w:pStyle w:val="Compact"/>
      </w:pPr>
      <w:r>
        <w:t xml:space="preserve">Monitored network performance using KPIs (Key Performance Indicators) and provided actionable insights for improvement.</w:t>
      </w:r>
    </w:p>
    <w:p>
      <w:pPr>
        <w:numPr>
          <w:ilvl w:val="0"/>
          <w:numId w:val="1004"/>
        </w:numPr>
        <w:pStyle w:val="Compact"/>
      </w:pPr>
      <w:r>
        <w:t xml:space="preserve">Supported field teams during hardware installations, ensuring adherence to safety and quality standards.</w:t>
      </w:r>
    </w:p>
    <w:bookmarkEnd w:id="25"/>
    <w:bookmarkEnd w:id="26"/>
    <w:bookmarkStart w:id="27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Engineering in Electronics and Communication Engineering</w:t>
      </w:r>
    </w:p>
    <w:p>
      <w:pPr>
        <w:pStyle w:val="BodyText"/>
      </w:pPr>
      <w:r>
        <w:rPr>
          <w:iCs/>
          <w:i/>
        </w:rPr>
        <w:t xml:space="preserve">Visvesvaraya Technological University, Bangalore, India</w:t>
      </w:r>
    </w:p>
    <w:p>
      <w:pPr>
        <w:pStyle w:val="BodyText"/>
      </w:pPr>
      <w:r>
        <w:rPr>
          <w:iCs/>
          <w:i/>
        </w:rPr>
        <w:t xml:space="preserve">Graduated: June 2013</w:t>
      </w:r>
    </w:p>
    <w:p>
      <w:pPr>
        <w:pStyle w:val="BodyText"/>
      </w:pPr>
      <w:r>
        <w:rPr>
          <w:bCs/>
          <w:b/>
        </w:rPr>
        <w:t xml:space="preserve">Postgraduate Diploma in Wireless Communication</w:t>
      </w:r>
    </w:p>
    <w:p>
      <w:pPr>
        <w:pStyle w:val="BodyText"/>
      </w:pPr>
      <w:r>
        <w:rPr>
          <w:iCs/>
          <w:i/>
        </w:rPr>
        <w:t xml:space="preserve">Indian Institute of Technology (IIT), Bangalore, India</w:t>
      </w:r>
    </w:p>
    <w:p>
      <w:pPr>
        <w:pStyle w:val="BodyText"/>
      </w:pPr>
      <w:r>
        <w:rPr>
          <w:iCs/>
          <w:i/>
        </w:rPr>
        <w:t xml:space="preserve">Graduated: December 2015</w:t>
      </w:r>
    </w:p>
    <w:bookmarkEnd w:id="27"/>
    <w:bookmarkStart w:id="28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– 2018</w:t>
      </w:r>
    </w:p>
    <w:p>
      <w:pPr>
        <w:numPr>
          <w:ilvl w:val="0"/>
          <w:numId w:val="1005"/>
        </w:numPr>
        <w:pStyle w:val="Compact"/>
      </w:pPr>
      <w:r>
        <w:t xml:space="preserve">Huawei Certified ICT Professional (HCIA) – 2019</w:t>
      </w:r>
    </w:p>
    <w:p>
      <w:pPr>
        <w:numPr>
          <w:ilvl w:val="0"/>
          <w:numId w:val="1005"/>
        </w:numPr>
        <w:pStyle w:val="Compact"/>
      </w:pPr>
      <w:r>
        <w:t xml:space="preserve">Advanced RF Planning Course by Ericsson – 2021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Certification – 2020</w:t>
      </w:r>
    </w:p>
    <w:bookmarkEnd w:id="28"/>
    <w:bookmarkStart w:id="29" w:name="projects-and-achievements"/>
    <w:p>
      <w:pPr>
        <w:pStyle w:val="Heading3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5G Network Rollout in Bangalore (2021)</w:t>
      </w:r>
    </w:p>
    <w:p>
      <w:pPr>
        <w:pStyle w:val="BodyText"/>
      </w:pPr>
      <w:r>
        <w:t xml:space="preserve">Played a key role in deploying India’s first 5G pilot network in the city, enabling ultra-fast data speeds and low latency for smart city applications.</w:t>
      </w:r>
    </w:p>
    <w:p>
      <w:pPr>
        <w:pStyle w:val="BodyText"/>
      </w:pPr>
      <w:r>
        <w:rPr>
          <w:bCs/>
          <w:b/>
        </w:rPr>
        <w:t xml:space="preserve">Fiber to the Home (FTTH) Project</w:t>
      </w:r>
    </w:p>
    <w:p>
      <w:pPr>
        <w:pStyle w:val="BodyText"/>
      </w:pPr>
      <w:r>
        <w:t xml:space="preserve">Managed the expansion of FTTH services to 50,000 households in Bengaluru, improving broadband penetration by 20% in two years.</w:t>
      </w:r>
    </w:p>
    <w:p>
      <w:pPr>
        <w:pStyle w:val="BodyText"/>
      </w:pPr>
      <w:r>
        <w:rPr>
          <w:bCs/>
          <w:b/>
        </w:rPr>
        <w:t xml:space="preserve">Network Optimization for Rural Connectivity</w:t>
      </w:r>
    </w:p>
    <w:p>
      <w:pPr>
        <w:pStyle w:val="BodyText"/>
      </w:pPr>
      <w:r>
        <w:t xml:space="preserve">Developed a cost-effective solution to extend mobile coverage to remote villages in Karnataka, supported by the Indian government’s BharatNet initiative.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IEEE Bangalore Section (2017–Present)</w:t>
      </w:r>
    </w:p>
    <w:p>
      <w:pPr>
        <w:numPr>
          <w:ilvl w:val="0"/>
          <w:numId w:val="1006"/>
        </w:numPr>
        <w:pStyle w:val="Compact"/>
      </w:pPr>
      <w:r>
        <w:t xml:space="preserve">Member, Indian Institute of Telecasters (IIT) – 2019–Present</w:t>
      </w:r>
    </w:p>
    <w:bookmarkEnd w:id="30"/>
    <w:bookmarkStart w:id="31" w:name="language-and-soft-skills"/>
    <w:p>
      <w:pPr>
        <w:pStyle w:val="Heading3"/>
      </w:pPr>
      <w:r>
        <w:t xml:space="preserve">Language and Soft Skills</w:t>
      </w:r>
    </w:p>
    <w:p>
      <w:pPr>
        <w:numPr>
          <w:ilvl w:val="0"/>
          <w:numId w:val="1007"/>
        </w:numPr>
        <w:pStyle w:val="Compact"/>
      </w:pPr>
      <w:r>
        <w:t xml:space="preserve">Fluent in English and Hindi</w:t>
      </w:r>
    </w:p>
    <w:p>
      <w:pPr>
        <w:numPr>
          <w:ilvl w:val="0"/>
          <w:numId w:val="1007"/>
        </w:numPr>
        <w:pStyle w:val="Compact"/>
      </w:pPr>
      <w:r>
        <w:t xml:space="preserve">Basic knowledge of Kannada (local language)</w:t>
      </w:r>
    </w:p>
    <w:p>
      <w:pPr>
        <w:numPr>
          <w:ilvl w:val="0"/>
          <w:numId w:val="1007"/>
        </w:numPr>
        <w:pStyle w:val="Compact"/>
      </w:pPr>
      <w:r>
        <w:t xml:space="preserve">Strong communication, problem-solving, and leadership skills</w:t>
      </w:r>
    </w:p>
    <w:p>
      <w:pPr>
        <w:numPr>
          <w:ilvl w:val="0"/>
          <w:numId w:val="1007"/>
        </w:numPr>
        <w:pStyle w:val="Compact"/>
      </w:pPr>
      <w:r>
        <w:t xml:space="preserve">Adept at working in cross-functional teams and managing multiple projects simultaneously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This Curriculum Vitae is tailored for Telecommunication Engineer roles in India Bangalore, emphasizing expertise in modern communication technologies and industry-specific requirements.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| India Bangalore</dc:title>
  <dc:creator/>
  <dc:language>en</dc:language>
  <cp:keywords/>
  <dcterms:created xsi:type="dcterms:W3CDTF">2025-11-28T17:10:34Z</dcterms:created>
  <dcterms:modified xsi:type="dcterms:W3CDTF">2025-11-28T17:10:34Z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