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implementing, and optimizing communication networks. Specializing in wireless systems, fiber-optic infrastructure, and 5G technologies. Proven expertise in delivering innovative solutions tailored to the dynamic needs of Israel Tel Aviv’s tech-driven environment. Committed to advancing connectivity standards while aligning with local industry demands and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planning and deploying 4G/5G networks, Wi-Fi infrastructure, and satellite communication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MATLAB, NS3, OPNET, Cisco Packet Tracer, and network simulation tools. Familiar with GIS platforms for site surveying.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 Technologies:</w:t>
      </w:r>
      <w:r>
        <w:t xml:space="preserve"> </w:t>
      </w:r>
      <w:r>
        <w:t xml:space="preserve">Deep understanding of OFDM, MIMO, SDN/NFV architectures, and IoT integration in urban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3GPP specifications, IEEE standards, and adherence to Israeli regulatory frameworks for telecommunications.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analyzing network performance metrics using Python and R for optimization and predictive maintenance.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Tel Aviv-based Company (e.g., "NextGen Communications")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across Tel Aviv, enhancing network capacity by 40% to meet urban density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smart city initiatives, optimizing public Wi-Fi and IoT connectivity for traffic management systems.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SDN/NFV frameworks, reducing operational costs by 25% while improving scalability.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RF planning for cellular towers in high-density areas, ensuring compliance with Israeli regulatory standards.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[Previous Company Name], Tel Aviv,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maintained fiber-optic backhaul networks for major telecom providers, ensuring reliability in Tel Aviv’s critical communication hubs.</w:t>
      </w:r>
    </w:p>
    <w:p>
      <w:pPr>
        <w:numPr>
          <w:ilvl w:val="0"/>
          <w:numId w:val="1003"/>
        </w:numPr>
        <w:pStyle w:val="Compact"/>
      </w:pPr>
      <w:r>
        <w:t xml:space="preserve">Developed troubleshooting protocols for 4G/LTE systems, reducing downtime by 30% through proactive monitoring and incident response.</w:t>
      </w:r>
    </w:p>
    <w:p>
      <w:pPr>
        <w:numPr>
          <w:ilvl w:val="0"/>
          <w:numId w:val="1003"/>
        </w:numPr>
        <w:pStyle w:val="Compact"/>
      </w:pPr>
      <w:r>
        <w:t xml:space="preserve">Partnered with R&amp;D teams to test emerging technologies like Massive MIMO and edge computing, aligning with Israel’s innovation-driven telecom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engineers on the latest network optimization techniques, fostering knowledge transfer within the region.</w:t>
      </w:r>
    </w:p>
    <w:bookmarkEnd w:id="24"/>
    <w:bookmarkStart w:id="25" w:name="X608c701d4e6c3e5fd4e294372dfff02a8d0a3a6"/>
    <w:p>
      <w:pPr>
        <w:pStyle w:val="Heading3"/>
      </w:pPr>
      <w:r>
        <w:t xml:space="preserve">Internship: Telecommunications Support Engineer</w:t>
      </w:r>
    </w:p>
    <w:p>
      <w:pPr>
        <w:pStyle w:val="FirstParagraph"/>
      </w:pPr>
      <w:r>
        <w:rPr>
          <w:bCs/>
          <w:b/>
        </w:rPr>
        <w:t xml:space="preserve">[Another Company Name], Tel Aviv,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rollout of 5G pilot projects in collaboration with Israeli startups, focusing on edge computing applications.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KPIs such as latency, throughput, and signal strength to identify and resolve bottlenecks.</w:t>
      </w:r>
    </w:p>
    <w:p>
      <w:pPr>
        <w:numPr>
          <w:ilvl w:val="0"/>
          <w:numId w:val="1004"/>
        </w:numPr>
        <w:pStyle w:val="Compact"/>
      </w:pPr>
      <w:r>
        <w:t xml:space="preserve">Contributed to documentation for technical procedures, ensuring compliance with international telecom standards.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Telecommunication Engineering</w:t>
      </w:r>
      <w:r>
        <w:br/>
      </w:r>
      <w:r>
        <w:t xml:space="preserve">[University Name], Tel Aviv, Israel</w:t>
      </w:r>
      <w:r>
        <w:br/>
      </w:r>
      <w:r>
        <w:t xml:space="preserve">[Graduation Date]</w:t>
      </w:r>
    </w:p>
    <w:p>
      <w:pPr>
        <w:pStyle w:val="BodyText"/>
      </w:pPr>
      <w:r>
        <w:rPr>
          <w:bCs/>
          <w:b/>
        </w:rPr>
        <w:t xml:space="preserve">Master of Science in Wireless Communication Systems (Optional)</w:t>
      </w:r>
      <w:r>
        <w:br/>
      </w:r>
      <w:r>
        <w:t xml:space="preserve">[University Name], Tel Aviv, Israel</w:t>
      </w:r>
      <w:r>
        <w:br/>
      </w:r>
      <w:r>
        <w:t xml:space="preserve">[Graduation Date]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20XX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 – 5G Wireless Technology – 20XX</w:t>
      </w:r>
    </w:p>
    <w:p>
      <w:pPr>
        <w:numPr>
          <w:ilvl w:val="0"/>
          <w:numId w:val="1005"/>
        </w:numPr>
        <w:pStyle w:val="Compact"/>
      </w:pPr>
      <w:r>
        <w:t xml:space="preserve">IEEE Certification in Network Optimization – 20XX</w:t>
      </w:r>
    </w:p>
    <w:p>
      <w:pPr>
        <w:numPr>
          <w:ilvl w:val="0"/>
          <w:numId w:val="1005"/>
        </w:numPr>
        <w:pStyle w:val="Compact"/>
      </w:pPr>
      <w:r>
        <w:t xml:space="preserve">Workshops on Israeli Telecommunications Regulations and Compliance (Hosted by [Local Institution])</w:t>
      </w:r>
    </w:p>
    <w:bookmarkEnd w:id="28"/>
    <w:bookmarkStart w:id="29" w:name="projects-initiatives-in-israel-tel-aviv"/>
    <w:p>
      <w:pPr>
        <w:pStyle w:val="Heading2"/>
      </w:pPr>
      <w:r>
        <w:t xml:space="preserve">Projects &amp; Initiatives in Israel Tel Aviv</w:t>
      </w:r>
    </w:p>
    <w:p>
      <w:pPr>
        <w:pStyle w:val="FirstParagraph"/>
      </w:pPr>
      <w:r>
        <w:rPr>
          <w:bCs/>
          <w:b/>
        </w:rPr>
        <w:t xml:space="preserve">Smart City Connectivity Project (Tel Aviv Municipality)</w:t>
      </w:r>
      <w:r>
        <w:br/>
      </w:r>
      <w:r>
        <w:t xml:space="preserve">Collaborated with municipal teams to deploy IoT-based sensors for real-time traffic monitoring, leveraging 5G networks for low-latency data transmission.</w:t>
      </w:r>
    </w:p>
    <w:p>
      <w:pPr>
        <w:pStyle w:val="BodyText"/>
      </w:pPr>
      <w:r>
        <w:rPr>
          <w:bCs/>
          <w:b/>
        </w:rPr>
        <w:t xml:space="preserve">Community Broadband Initiative</w:t>
      </w:r>
      <w:r>
        <w:br/>
      </w:r>
      <w:r>
        <w:t xml:space="preserve">Designed and implemented fiber-to-the-home solutions in underserved neighborhoods of Tel Aviv, improving internet access for over 5,000 residents.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"Optimizing 5G Deployment in Urban Environments: A Case Study from Tel Aviv" – Published in the Journal of Telecommunications Innovation (20XX)</w:t>
      </w:r>
    </w:p>
    <w:p>
      <w:pPr>
        <w:numPr>
          <w:ilvl w:val="0"/>
          <w:numId w:val="1006"/>
        </w:numPr>
        <w:pStyle w:val="Compact"/>
      </w:pPr>
      <w:r>
        <w:t xml:space="preserve">Presentation at the Israel Telecom Conference on "Future-Proofing Networks for AI-Driven Applications" – 20XX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p>
      <w:pPr>
        <w:pStyle w:val="BodyText"/>
      </w:pPr>
      <w:r>
        <w:rPr>
          <w:iCs/>
          <w:i/>
        </w:rPr>
        <w:t xml:space="preserve">Curriculum Vitae for Telecommunication Engineer in Israel Tel Aviv – Designed to reflect expertise and alignment with local industry needs.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Israel Tel Aviv</dc:title>
  <dc:creator/>
  <dc:language>en</dc:language>
  <cp:keywords/>
  <dcterms:created xsi:type="dcterms:W3CDTF">2025-11-28T18:52:34Z</dcterms:created>
  <dcterms:modified xsi:type="dcterms:W3CDTF">2025-11-28T18:52:34Z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