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Kenya</w:t>
      </w:r>
      <w:r>
        <w:t xml:space="preserve"> </w:t>
      </w:r>
      <w:r>
        <w:t xml:space="preserve">Nairobi</w:t>
      </w:r>
    </w:p>
    <w:bookmarkStart w:id="36" w:name="curriculum-vitae"/>
    <w:p>
      <w:pPr>
        <w:pStyle w:val="Heading1"/>
      </w:pPr>
      <w:r>
        <w:t xml:space="preserve">Curriculum Vitae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highly motivated and experienced Telecommunication Engineer with over 8 years of expertise in designing, implementing, and optimizing communication networks in Kenya Nairobi. Proficient in wireless technologies, fiber optics, and network management systems. Committed to delivering innovative solutions that align with the evolving demands of the telecommunications sector in Kenya. Adept at collaborating with cross-functional teams to ensure seamless connectivity and operational efficiency across urban and rural areas.</w:t>
      </w:r>
    </w:p>
    <w:bookmarkEnd w:id="20"/>
    <w:bookmarkStart w:id="24" w:name="professional-experience"/>
    <w:p>
      <w:pPr>
        <w:pStyle w:val="Heading2"/>
      </w:pPr>
      <w:r>
        <w:t xml:space="preserve">Professional Experience</w:t>
      </w:r>
    </w:p>
    <w:bookmarkStart w:id="21" w:name="senior-telecommunication-engineer"/>
    <w:p>
      <w:pPr>
        <w:pStyle w:val="Heading3"/>
      </w:pPr>
      <w:r>
        <w:t xml:space="preserve">Senior Telecommunication Engineer</w:t>
      </w:r>
    </w:p>
    <w:p>
      <w:pPr>
        <w:pStyle w:val="FirstParagraph"/>
      </w:pPr>
      <w:r>
        <w:rPr>
          <w:bCs/>
          <w:b/>
        </w:rPr>
        <w:t xml:space="preserve">Airtel Kenya, Nairobi, Kenya</w:t>
      </w:r>
    </w:p>
    <w:p>
      <w:pPr>
        <w:pStyle w:val="BodyText"/>
      </w:pPr>
      <w:r>
        <w:rPr>
          <w:iCs/>
          <w:i/>
        </w:rPr>
        <w:t xml:space="preserve">January 2018 – Present</w:t>
      </w:r>
    </w:p>
    <w:p>
      <w:pPr>
        <w:numPr>
          <w:ilvl w:val="0"/>
          <w:numId w:val="1001"/>
        </w:numPr>
        <w:pStyle w:val="Compact"/>
      </w:pPr>
      <w:r>
        <w:t xml:space="preserve">Managed the expansion of 4G/LTE networks across Nairobi and surrounding regions, improving network coverage by 35% within two years.</w:t>
      </w:r>
    </w:p>
    <w:p>
      <w:pPr>
        <w:numPr>
          <w:ilvl w:val="0"/>
          <w:numId w:val="1001"/>
        </w:numPr>
        <w:pStyle w:val="Compact"/>
      </w:pPr>
      <w:r>
        <w:t xml:space="preserve">Designed and implemented fiber-optic backbone infrastructure to support mobile money services, enhancing reliability for over 5 million users in Kenya Nairobi.</w:t>
      </w:r>
    </w:p>
    <w:p>
      <w:pPr>
        <w:numPr>
          <w:ilvl w:val="0"/>
          <w:numId w:val="1001"/>
        </w:numPr>
        <w:pStyle w:val="Compact"/>
      </w:pPr>
      <w:r>
        <w:t xml:space="preserve">Optimized radio access networks (RAN) to reduce latency and increase data throughput, resulting in a 20% improvement in user experience metrics.</w:t>
      </w:r>
    </w:p>
    <w:p>
      <w:pPr>
        <w:numPr>
          <w:ilvl w:val="0"/>
          <w:numId w:val="1001"/>
        </w:numPr>
        <w:pStyle w:val="Compact"/>
      </w:pPr>
      <w:r>
        <w:t xml:space="preserve">Collaborated with regulatory bodies in Kenya to ensure compliance with national telecommunications standards and policies.</w:t>
      </w:r>
    </w:p>
    <w:bookmarkEnd w:id="21"/>
    <w:bookmarkStart w:id="22" w:name="telecommunication-engineer"/>
    <w:p>
      <w:pPr>
        <w:pStyle w:val="Heading3"/>
      </w:pPr>
      <w:r>
        <w:t xml:space="preserve">Telecommunication Engineer</w:t>
      </w:r>
    </w:p>
    <w:p>
      <w:pPr>
        <w:pStyle w:val="FirstParagraph"/>
      </w:pPr>
      <w:r>
        <w:rPr>
          <w:bCs/>
          <w:b/>
        </w:rPr>
        <w:t xml:space="preserve">Safaricom PLC, Nairobi, Kenya</w:t>
      </w:r>
    </w:p>
    <w:p>
      <w:pPr>
        <w:pStyle w:val="BodyText"/>
      </w:pPr>
      <w:r>
        <w:rPr>
          <w:iCs/>
          <w:i/>
        </w:rPr>
        <w:t xml:space="preserve">July 2014 – December 2017</w:t>
      </w:r>
    </w:p>
    <w:p>
      <w:pPr>
        <w:numPr>
          <w:ilvl w:val="0"/>
          <w:numId w:val="1002"/>
        </w:numPr>
        <w:pStyle w:val="Compact"/>
      </w:pPr>
      <w:r>
        <w:t xml:space="preserve">Played a key role in deploying VoIP solutions for enterprise clients in Nairobi, reducing communication costs by 25%.</w:t>
      </w:r>
    </w:p>
    <w:p>
      <w:pPr>
        <w:numPr>
          <w:ilvl w:val="0"/>
          <w:numId w:val="1002"/>
        </w:numPr>
        <w:pStyle w:val="Compact"/>
      </w:pPr>
      <w:r>
        <w:t xml:space="preserve">Maintained and upgraded microwave transmission systems, ensuring uninterrupted connectivity for critical infrastructure projects.</w:t>
      </w:r>
    </w:p>
    <w:p>
      <w:pPr>
        <w:numPr>
          <w:ilvl w:val="0"/>
          <w:numId w:val="1002"/>
        </w:numPr>
        <w:pStyle w:val="Compact"/>
      </w:pPr>
      <w:r>
        <w:t xml:space="preserve">Conducted network audits and identified vulnerabilities, leading to the implementation of robust security protocols across the organization’s network.</w:t>
      </w:r>
    </w:p>
    <w:bookmarkEnd w:id="22"/>
    <w:bookmarkStart w:id="23" w:name="network-planning-specialist"/>
    <w:p>
      <w:pPr>
        <w:pStyle w:val="Heading3"/>
      </w:pPr>
      <w:r>
        <w:t xml:space="preserve">Network Planning Specialist</w:t>
      </w:r>
    </w:p>
    <w:p>
      <w:pPr>
        <w:pStyle w:val="FirstParagraph"/>
      </w:pPr>
      <w:r>
        <w:rPr>
          <w:bCs/>
          <w:b/>
        </w:rPr>
        <w:t xml:space="preserve">MTN Kenya, Nairobi, Kenya</w:t>
      </w:r>
    </w:p>
    <w:p>
      <w:pPr>
        <w:pStyle w:val="BodyText"/>
      </w:pPr>
      <w:r>
        <w:rPr>
          <w:iCs/>
          <w:i/>
        </w:rPr>
        <w:t xml:space="preserve">February 2011 – June 2014</w:t>
      </w:r>
    </w:p>
    <w:p>
      <w:pPr>
        <w:numPr>
          <w:ilvl w:val="0"/>
          <w:numId w:val="1003"/>
        </w:numPr>
        <w:pStyle w:val="Compact"/>
      </w:pPr>
      <w:r>
        <w:t xml:space="preserve">Designed and executed network planning strategies for urban and rural areas in Kenya, focusing on maximizing spectrum efficiency.</w:t>
      </w:r>
    </w:p>
    <w:p>
      <w:pPr>
        <w:numPr>
          <w:ilvl w:val="0"/>
          <w:numId w:val="1003"/>
        </w:numPr>
        <w:pStyle w:val="Compact"/>
      </w:pPr>
      <w:r>
        <w:t xml:space="preserve">Partnered with local governments in Nairobi to integrate telecommunication infrastructure into city development plans.</w:t>
      </w:r>
    </w:p>
    <w:p>
      <w:pPr>
        <w:numPr>
          <w:ilvl w:val="0"/>
          <w:numId w:val="1003"/>
        </w:numPr>
        <w:pStyle w:val="Compact"/>
      </w:pPr>
      <w:r>
        <w:t xml:space="preserve">Provided technical training to junior engineers on emerging technologies such as 5G and IoT, tailored for the Kenyan market.</w:t>
      </w:r>
    </w:p>
    <w:bookmarkEnd w:id="23"/>
    <w:bookmarkEnd w:id="24"/>
    <w:bookmarkStart w:id="27" w:name="educational-background"/>
    <w:p>
      <w:pPr>
        <w:pStyle w:val="Heading2"/>
      </w:pPr>
      <w:r>
        <w:t xml:space="preserve">Educational Background</w:t>
      </w:r>
    </w:p>
    <w:bookmarkStart w:id="25" w:name="X4078a1dcae0936968f18b3d9e7587303f5761f5"/>
    <w:p>
      <w:pPr>
        <w:pStyle w:val="Heading3"/>
      </w:pPr>
      <w:r>
        <w:t xml:space="preserve">Bachelor of Science in Electrical and Electronics Engineering</w:t>
      </w:r>
    </w:p>
    <w:p>
      <w:pPr>
        <w:pStyle w:val="FirstParagraph"/>
      </w:pPr>
      <w:r>
        <w:rPr>
          <w:bCs/>
          <w:b/>
        </w:rPr>
        <w:t xml:space="preserve">University of Nairobi, Kenya</w:t>
      </w:r>
    </w:p>
    <w:p>
      <w:pPr>
        <w:pStyle w:val="BodyText"/>
      </w:pPr>
      <w:r>
        <w:rPr>
          <w:iCs/>
          <w:i/>
        </w:rPr>
        <w:t xml:space="preserve">Graduated: June 2011</w:t>
      </w:r>
    </w:p>
    <w:p>
      <w:pPr>
        <w:numPr>
          <w:ilvl w:val="0"/>
          <w:numId w:val="1004"/>
        </w:numPr>
        <w:pStyle w:val="Compact"/>
      </w:pPr>
      <w:r>
        <w:t xml:space="preserve">Relevant coursework: Telecommunication Systems, Network Design, Wireless Communication.</w:t>
      </w:r>
    </w:p>
    <w:p>
      <w:pPr>
        <w:numPr>
          <w:ilvl w:val="0"/>
          <w:numId w:val="1004"/>
        </w:numPr>
        <w:pStyle w:val="Compact"/>
      </w:pPr>
      <w:r>
        <w:t xml:space="preserve">Graduated with honors, recognized for academic excellence in engineering projects related to Kenya’s telecommunications sector.</w:t>
      </w:r>
    </w:p>
    <w:bookmarkEnd w:id="25"/>
    <w:bookmarkStart w:id="26" w:name="diploma-in-telecommunication-engineering"/>
    <w:p>
      <w:pPr>
        <w:pStyle w:val="Heading3"/>
      </w:pPr>
      <w:r>
        <w:t xml:space="preserve">Diploma in Telecommunication Engineering</w:t>
      </w:r>
    </w:p>
    <w:p>
      <w:pPr>
        <w:pStyle w:val="FirstParagraph"/>
      </w:pPr>
      <w:r>
        <w:rPr>
          <w:bCs/>
          <w:b/>
        </w:rPr>
        <w:t xml:space="preserve">Kenyatta University, Nairobi, Kenya</w:t>
      </w:r>
    </w:p>
    <w:p>
      <w:pPr>
        <w:pStyle w:val="BodyText"/>
      </w:pPr>
      <w:r>
        <w:rPr>
          <w:iCs/>
          <w:i/>
        </w:rPr>
        <w:t xml:space="preserve">Graduated: December 2008</w:t>
      </w:r>
    </w:p>
    <w:p>
      <w:pPr>
        <w:numPr>
          <w:ilvl w:val="0"/>
          <w:numId w:val="1005"/>
        </w:numPr>
        <w:pStyle w:val="Compact"/>
      </w:pPr>
      <w:r>
        <w:t xml:space="preserve">Specialized in radio frequency (RF) engineering and network troubleshooting.</w:t>
      </w:r>
    </w:p>
    <w:p>
      <w:pPr>
        <w:numPr>
          <w:ilvl w:val="0"/>
          <w:numId w:val="1005"/>
        </w:numPr>
        <w:pStyle w:val="Compact"/>
      </w:pPr>
      <w:r>
        <w:t xml:space="preserve">Interned at a local telecom provider, gaining hands-on experience in Nairobi’s bustling tech ecosystem.</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4G/5G Network Design, Fiber Optic Installation, Microwave Transmission, Network Security Protocols.</w:t>
      </w:r>
    </w:p>
    <w:p>
      <w:pPr>
        <w:numPr>
          <w:ilvl w:val="0"/>
          <w:numId w:val="1006"/>
        </w:numPr>
        <w:pStyle w:val="Compact"/>
      </w:pPr>
      <w:r>
        <w:rPr>
          <w:bCs/>
          <w:b/>
        </w:rPr>
        <w:t xml:space="preserve">Software Tools:</w:t>
      </w:r>
      <w:r>
        <w:t xml:space="preserve"> </w:t>
      </w:r>
      <w:r>
        <w:t xml:space="preserve">Cisco Packet Tracer, MATLAB, TEMS Investigation (for network testing), GIS Mapping.</w:t>
      </w:r>
    </w:p>
    <w:p>
      <w:pPr>
        <w:numPr>
          <w:ilvl w:val="0"/>
          <w:numId w:val="1006"/>
        </w:numPr>
        <w:pStyle w:val="Compact"/>
      </w:pPr>
      <w:r>
        <w:rPr>
          <w:bCs/>
          <w:b/>
        </w:rPr>
        <w:t xml:space="preserve">Project Management:</w:t>
      </w:r>
      <w:r>
        <w:t xml:space="preserve"> </w:t>
      </w:r>
      <w:r>
        <w:t xml:space="preserve">Agile Methodologies, Budgeting for Telecommunication Projects, Stakeholder Communication.</w:t>
      </w:r>
    </w:p>
    <w:p>
      <w:pPr>
        <w:numPr>
          <w:ilvl w:val="0"/>
          <w:numId w:val="1006"/>
        </w:numPr>
        <w:pStyle w:val="Compact"/>
      </w:pPr>
      <w:r>
        <w:rPr>
          <w:bCs/>
          <w:b/>
        </w:rPr>
        <w:t xml:space="preserve">Languages:</w:t>
      </w:r>
      <w:r>
        <w:t xml:space="preserve"> </w:t>
      </w:r>
      <w:r>
        <w:t xml:space="preserve">English (fluent), Swahili (proficient).</w:t>
      </w:r>
    </w:p>
    <w:bookmarkEnd w:id="28"/>
    <w:bookmarkStart w:id="29"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w:t>
      </w:r>
      <w:r>
        <w:t xml:space="preserve">– Cisco Systems, 2015.</w:t>
      </w:r>
    </w:p>
    <w:p>
      <w:pPr>
        <w:numPr>
          <w:ilvl w:val="0"/>
          <w:numId w:val="1007"/>
        </w:numPr>
        <w:pStyle w:val="Compact"/>
      </w:pPr>
      <w:r>
        <w:rPr>
          <w:bCs/>
          <w:b/>
        </w:rPr>
        <w:t xml:space="preserve">Huawei Certified ICT Professional</w:t>
      </w:r>
      <w:r>
        <w:t xml:space="preserve"> </w:t>
      </w:r>
      <w:r>
        <w:t xml:space="preserve">– Huawei Technologies, 2017.</w:t>
      </w:r>
    </w:p>
    <w:p>
      <w:pPr>
        <w:numPr>
          <w:ilvl w:val="0"/>
          <w:numId w:val="1007"/>
        </w:numPr>
        <w:pStyle w:val="Compact"/>
      </w:pPr>
      <w:r>
        <w:rPr>
          <w:bCs/>
          <w:b/>
        </w:rPr>
        <w:t xml:space="preserve">PMP Certification</w:t>
      </w:r>
      <w:r>
        <w:t xml:space="preserve"> </w:t>
      </w:r>
      <w:r>
        <w:t xml:space="preserve">– Project Management Institute, 2019.</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Institution of Engineers of Kenya (IEK), Nairobi Chapter.</w:t>
      </w:r>
    </w:p>
    <w:p>
      <w:pPr>
        <w:numPr>
          <w:ilvl w:val="0"/>
          <w:numId w:val="1008"/>
        </w:numPr>
        <w:pStyle w:val="Compact"/>
      </w:pPr>
      <w:r>
        <w:t xml:space="preserve">Member of the Kenya Association of Communication Organizations (KACO).</w:t>
      </w:r>
    </w:p>
    <w:p>
      <w:pPr>
        <w:numPr>
          <w:ilvl w:val="0"/>
          <w:numId w:val="1008"/>
        </w:numPr>
        <w:pStyle w:val="Compact"/>
      </w:pPr>
      <w:r>
        <w:t xml:space="preserve">Active participant in telecom industry forums hosted by the Communications Authority of Kenya (CAKE).</w:t>
      </w:r>
    </w:p>
    <w:bookmarkEnd w:id="30"/>
    <w:bookmarkStart w:id="33" w:name="projects"/>
    <w:p>
      <w:pPr>
        <w:pStyle w:val="Heading2"/>
      </w:pPr>
      <w:r>
        <w:t xml:space="preserve">Projects</w:t>
      </w:r>
    </w:p>
    <w:bookmarkStart w:id="31" w:name="smart-city-network-expansion-in-nairobi"/>
    <w:p>
      <w:pPr>
        <w:pStyle w:val="Heading3"/>
      </w:pPr>
      <w:r>
        <w:t xml:space="preserve">Smart City Network Expansion in Nairobi</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Spearheaded the deployment of IoT-enabled sensors and 5G infrastructure to support Nairobi’s Smart City Initiative, improving public transportation and emergency response systems.</w:t>
      </w:r>
    </w:p>
    <w:bookmarkEnd w:id="31"/>
    <w:bookmarkStart w:id="32" w:name="rural-connectivity-project-2019"/>
    <w:p>
      <w:pPr>
        <w:pStyle w:val="Heading3"/>
      </w:pPr>
      <w:r>
        <w:t xml:space="preserve">Rural Connectivity Project (2019)</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Collaborated with local NGOs to extend mobile network coverage to underserved areas in Kenya, benefiting over 50,000 residents.</w:t>
      </w:r>
    </w:p>
    <w:bookmarkEnd w:id="32"/>
    <w:bookmarkEnd w:id="33"/>
    <w:bookmarkStart w:id="34"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young engineers at the Kenya Tech Innovators Hub in Nairobi, promoting skills development in telecom engineering.</w:t>
      </w:r>
    </w:p>
    <w:p>
      <w:pPr>
        <w:numPr>
          <w:ilvl w:val="0"/>
          <w:numId w:val="1009"/>
        </w:numPr>
        <w:pStyle w:val="Compact"/>
      </w:pPr>
      <w:r>
        <w:rPr>
          <w:bCs/>
          <w:b/>
        </w:rPr>
        <w:t xml:space="preserve">Hobbies:</w:t>
      </w:r>
      <w:r>
        <w:t xml:space="preserve"> </w:t>
      </w:r>
      <w:r>
        <w:t xml:space="preserve">Participate in hackathons focused on African tech solutions and contribute to open-source projects related to telecommunication systems.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Address:</w:t>
      </w:r>
      <w:r>
        <w:t xml:space="preserve"> </w:t>
      </w:r>
      <w:r>
        <w:t xml:space="preserve">Nairobi, Kenya</w:t>
      </w:r>
    </w:p>
    <w:p>
      <w:pPr>
        <w:pStyle w:val="BodyText"/>
      </w:pPr>
      <w:r>
        <w:rPr>
          <w:iCs/>
          <w:i/>
        </w:rPr>
        <w:t xml:space="preserve">This Curriculum Vitae highlights the expertise of a Telecommunication Engineer in Kenya Nairobi, tailored to meet the demands of the region’s dynamic telecommunications sector. The document emphasizes technical proficiency, local industry experience, and a commitment to innovation in Kenyan communication networks.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Kenya Nairobi</dc:title>
  <dc:creator/>
  <dc:language>en</dc:language>
  <cp:keywords/>
  <dcterms:created xsi:type="dcterms:W3CDTF">2026-07-20T04:09:58Z</dcterms:created>
  <dcterms:modified xsi:type="dcterms:W3CDTF">2026-07-20T04:09:58Z</dcterms:modified>
</cp:coreProperties>
</file>

<file path=docProps/custom.xml><?xml version="1.0" encoding="utf-8"?>
<Properties xmlns="http://schemas.openxmlformats.org/officeDocument/2006/custom-properties" xmlns:vt="http://schemas.openxmlformats.org/officeDocument/2006/docPropsVTypes"/>
</file>