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3" w:name="curriculum-vitae"/>
    <w:p>
      <w:pPr>
        <w:pStyle w:val="Heading1"/>
      </w:pPr>
      <w:r>
        <w:t xml:space="preserve">Curriculum Vitae</w:t>
      </w:r>
    </w:p>
    <w:bookmarkStart w:id="32" w:name="X22be605821a562ae2a48cf5010bc0f34e715534"/>
    <w:p>
      <w:pPr>
        <w:pStyle w:val="Heading2"/>
      </w:pPr>
      <w:r>
        <w:t xml:space="preserve">Telecommunication Engineer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Benkhelifa</w:t>
      </w:r>
      <w:r>
        <w:br/>
      </w:r>
      <w:r>
        <w:rPr>
          <w:bCs/>
          <w:b/>
        </w:rPr>
        <w:t xml:space="preserve">Email:</w:t>
      </w:r>
      <w:r>
        <w:t xml:space="preserve"> </w:t>
      </w:r>
      <w:r>
        <w:t xml:space="preserve">ahmed.benkhelifa@example.com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and experienced Telecommunication Engineer with over [X years] of expertise in designing, implementing, and optimizing communication networks in Morocco. Specialized in 4G/5G technologies, fiber optics, and network infrastructure solutions tailored to the dynamic demands of Casablanca’s growing tech ecosystem. Proven track record in delivering innovative projects for local and international clients while adhering to Moroccan regulatory standards. Committed to advancing connectivity and digital transformation across Morocco through cutting-edge engineering practices.</w:t>
      </w:r>
    </w:p>
    <w:bookmarkEnd w:id="21"/>
    <w:bookmarkStart w:id="22" w:name="education"/>
    <w:p>
      <w:pPr>
        <w:pStyle w:val="Heading3"/>
      </w:pPr>
      <w:r>
        <w:t xml:space="preserve">Education</w:t>
      </w:r>
    </w:p>
    <w:p>
      <w:pPr>
        <w:numPr>
          <w:ilvl w:val="0"/>
          <w:numId w:val="1001"/>
        </w:numPr>
        <w:pStyle w:val="Compact"/>
      </w:pPr>
      <w:r>
        <w:rPr>
          <w:bCs/>
          <w:b/>
        </w:rPr>
        <w:t xml:space="preserve">Bachelor of Science in Telecommunications Engineering</w:t>
      </w:r>
      <w:r>
        <w:br/>
      </w:r>
      <w:r>
        <w:t xml:space="preserve">École Nationale Supérieure des Télécommunications de Casablanca, Morocco</w:t>
      </w:r>
      <w:r>
        <w:br/>
      </w:r>
      <w:r>
        <w:t xml:space="preserve">Graduated: [Year]</w:t>
      </w:r>
    </w:p>
    <w:p>
      <w:pPr>
        <w:numPr>
          <w:ilvl w:val="0"/>
          <w:numId w:val="1001"/>
        </w:numPr>
        <w:pStyle w:val="Compact"/>
      </w:pPr>
      <w:r>
        <w:rPr>
          <w:bCs/>
          <w:b/>
        </w:rPr>
        <w:t xml:space="preserve">Master’s Degree in Network and Systems Engineering</w:t>
      </w:r>
      <w:r>
        <w:br/>
      </w:r>
      <w:r>
        <w:t xml:space="preserve">Université Hassan II, Casablanca, Morocco</w:t>
      </w:r>
      <w:r>
        <w:br/>
      </w:r>
      <w:r>
        <w:t xml:space="preserve">Graduated: [Year]</w:t>
      </w:r>
    </w:p>
    <w:bookmarkEnd w:id="22"/>
    <w:bookmarkStart w:id="26" w:name="professional-experience"/>
    <w:p>
      <w:pPr>
        <w:pStyle w:val="Heading3"/>
      </w:pPr>
      <w:r>
        <w:t xml:space="preserve">Professional Experience</w:t>
      </w:r>
    </w:p>
    <w:bookmarkStart w:id="23" w:name="senior-telecommunication-engineer"/>
    <w:p>
      <w:pPr>
        <w:pStyle w:val="Heading4"/>
      </w:pPr>
      <w:r>
        <w:t xml:space="preserve">Senior Telecommunication Engineer</w:t>
      </w:r>
    </w:p>
    <w:p>
      <w:pPr>
        <w:pStyle w:val="FirstParagraph"/>
      </w:pPr>
      <w:r>
        <w:rPr>
          <w:iCs/>
          <w:i/>
        </w:rPr>
        <w:t xml:space="preserve">Inwi (Moroccan Operator), Casablanca, Morocco | [Year] – Present</w:t>
      </w:r>
    </w:p>
    <w:p>
      <w:pPr>
        <w:numPr>
          <w:ilvl w:val="0"/>
          <w:numId w:val="1002"/>
        </w:numPr>
        <w:pStyle w:val="Compact"/>
      </w:pPr>
      <w:r>
        <w:t xml:space="preserve">Led the design and deployment of 5G network infrastructure across major regions in Morocco, focusing on Casablanca’s urban zones to enhance mobile broadband accessibility.</w:t>
      </w:r>
    </w:p>
    <w:p>
      <w:pPr>
        <w:numPr>
          <w:ilvl w:val="0"/>
          <w:numId w:val="1002"/>
        </w:numPr>
        <w:pStyle w:val="Compact"/>
      </w:pPr>
      <w:r>
        <w:t xml:space="preserve">Optimized existing 4G networks by analyzing performance data and implementing solutions to reduce latency and improve user experience for over [X] million subscribers.</w:t>
      </w:r>
    </w:p>
    <w:p>
      <w:pPr>
        <w:numPr>
          <w:ilvl w:val="0"/>
          <w:numId w:val="1002"/>
        </w:numPr>
        <w:pStyle w:val="Compact"/>
      </w:pPr>
      <w:r>
        <w:t xml:space="preserve">Collaborated with local authorities in Casablanca to ensure compliance with national telecommunications regulations while integrating smart city initiatives.</w:t>
      </w:r>
    </w:p>
    <w:p>
      <w:pPr>
        <w:numPr>
          <w:ilvl w:val="0"/>
          <w:numId w:val="1002"/>
        </w:numPr>
        <w:pStyle w:val="Compact"/>
      </w:pPr>
      <w:r>
        <w:t xml:space="preserve">Managed cross-functional teams to execute large-scale projects, including fiber-to-the-home (FTTH) expansions and enterprise-grade network solutions for businesses in the Casablanca region.</w:t>
      </w:r>
    </w:p>
    <w:bookmarkEnd w:id="23"/>
    <w:bookmarkStart w:id="24" w:name="telecommunication-engineer"/>
    <w:p>
      <w:pPr>
        <w:pStyle w:val="Heading4"/>
      </w:pPr>
      <w:r>
        <w:t xml:space="preserve">Telecommunication Engineer</w:t>
      </w:r>
    </w:p>
    <w:p>
      <w:pPr>
        <w:pStyle w:val="FirstParagraph"/>
      </w:pPr>
      <w:r>
        <w:rPr>
          <w:iCs/>
          <w:i/>
        </w:rPr>
        <w:t xml:space="preserve">Maroc Telecom, Casablanca, Morocco | [Year] – [Year]</w:t>
      </w:r>
    </w:p>
    <w:p>
      <w:pPr>
        <w:numPr>
          <w:ilvl w:val="0"/>
          <w:numId w:val="1003"/>
        </w:numPr>
        <w:pStyle w:val="Compact"/>
      </w:pPr>
      <w:r>
        <w:t xml:space="preserve">Designed and maintained wireless communication systems for both fixed and mobile networks, contributing to the expansion of high-speed internet services in Casablanca.</w:t>
      </w:r>
    </w:p>
    <w:p>
      <w:pPr>
        <w:numPr>
          <w:ilvl w:val="0"/>
          <w:numId w:val="1003"/>
        </w:numPr>
        <w:pStyle w:val="Compact"/>
      </w:pPr>
      <w:r>
        <w:t xml:space="preserve">Conducted site surveys and network planning for new base stations, ensuring optimal coverage and capacity for rural and urban areas in Morocco.</w:t>
      </w:r>
    </w:p>
    <w:p>
      <w:pPr>
        <w:numPr>
          <w:ilvl w:val="0"/>
          <w:numId w:val="1003"/>
        </w:numPr>
        <w:pStyle w:val="Compact"/>
      </w:pPr>
      <w:r>
        <w:t xml:space="preserve">Provided technical support to clients in Casablanca, resolving complex network issues related to signal strength, data transmission, and service outages.</w:t>
      </w:r>
    </w:p>
    <w:p>
      <w:pPr>
        <w:numPr>
          <w:ilvl w:val="0"/>
          <w:numId w:val="1003"/>
        </w:numPr>
        <w:pStyle w:val="Compact"/>
      </w:pPr>
      <w:r>
        <w:t xml:space="preserve">Participated in training programs for local technicians on emerging technologies like LTE and satellite communication systems.</w:t>
      </w:r>
    </w:p>
    <w:bookmarkEnd w:id="24"/>
    <w:bookmarkStart w:id="25" w:name="X4995501d2c3d2654189b965d7e097a3993c0783"/>
    <w:p>
      <w:pPr>
        <w:pStyle w:val="Heading4"/>
      </w:pPr>
      <w:r>
        <w:t xml:space="preserve">Internship: Network Optimization Specialist</w:t>
      </w:r>
    </w:p>
    <w:p>
      <w:pPr>
        <w:pStyle w:val="FirstParagraph"/>
      </w:pPr>
      <w:r>
        <w:rPr>
          <w:iCs/>
          <w:i/>
        </w:rPr>
        <w:t xml:space="preserve">Sonatel (Senegal-based company with operations in Morocco), Casablanca, Morocco | [Year]</w:t>
      </w:r>
    </w:p>
    <w:p>
      <w:pPr>
        <w:numPr>
          <w:ilvl w:val="0"/>
          <w:numId w:val="1004"/>
        </w:numPr>
        <w:pStyle w:val="Compact"/>
      </w:pPr>
      <w:r>
        <w:t xml:space="preserve">Assisted in optimizing network performance for international clients by analyzing traffic patterns and implementing QoS (Quality of Service) strategies.</w:t>
      </w:r>
    </w:p>
    <w:p>
      <w:pPr>
        <w:numPr>
          <w:ilvl w:val="0"/>
          <w:numId w:val="1004"/>
        </w:numPr>
        <w:pStyle w:val="Compact"/>
      </w:pPr>
      <w:r>
        <w:t xml:space="preserve">Contributed to the development of a simulation model for predicting network congestion in Casablanca’s high-density areas.</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Expertise:</w:t>
      </w:r>
      <w:r>
        <w:t xml:space="preserve"> </w:t>
      </w:r>
      <w:r>
        <w:t xml:space="preserve">5G/4G, LTE, fiber optics, satellite communications, network planning and optimization.</w:t>
      </w:r>
    </w:p>
    <w:p>
      <w:pPr>
        <w:numPr>
          <w:ilvl w:val="0"/>
          <w:numId w:val="1005"/>
        </w:numPr>
        <w:pStyle w:val="Compact"/>
      </w:pPr>
      <w:r>
        <w:rPr>
          <w:bCs/>
          <w:b/>
        </w:rPr>
        <w:t xml:space="preserve">Tools &amp; Software:</w:t>
      </w:r>
      <w:r>
        <w:t xml:space="preserve"> </w:t>
      </w:r>
      <w:r>
        <w:t xml:space="preserve">Cisco Packet Tracer, MATLAB, ANSYS HFSS, Wireshark.</w:t>
      </w:r>
    </w:p>
    <w:p>
      <w:pPr>
        <w:numPr>
          <w:ilvl w:val="0"/>
          <w:numId w:val="1005"/>
        </w:numPr>
        <w:pStyle w:val="Compact"/>
      </w:pPr>
      <w:r>
        <w:rPr>
          <w:bCs/>
          <w:b/>
        </w:rPr>
        <w:t xml:space="preserve">Regulatory Knowledge:</w:t>
      </w:r>
      <w:r>
        <w:t xml:space="preserve"> </w:t>
      </w:r>
      <w:r>
        <w:t xml:space="preserve">Moroccan telecommunications standards (e.g., CNC), GDPR compliance for data privacy.</w:t>
      </w:r>
    </w:p>
    <w:p>
      <w:pPr>
        <w:numPr>
          <w:ilvl w:val="0"/>
          <w:numId w:val="1005"/>
        </w:numPr>
        <w:pStyle w:val="Compact"/>
      </w:pPr>
      <w:r>
        <w:rPr>
          <w:bCs/>
          <w:b/>
        </w:rPr>
        <w:t xml:space="preserve">Project Management:</w:t>
      </w:r>
      <w:r>
        <w:t xml:space="preserve"> </w:t>
      </w:r>
      <w:r>
        <w:t xml:space="preserve">Agile methodologies, budgeting, and stakeholder coordination in large-scale deployments.</w:t>
      </w:r>
    </w:p>
    <w:p>
      <w:pPr>
        <w:numPr>
          <w:ilvl w:val="0"/>
          <w:numId w:val="1005"/>
        </w:numPr>
        <w:pStyle w:val="Compact"/>
      </w:pPr>
      <w:r>
        <w:rPr>
          <w:bCs/>
          <w:b/>
        </w:rPr>
        <w:t xml:space="preserve">Soft Skills:</w:t>
      </w:r>
      <w:r>
        <w:t xml:space="preserve"> </w:t>
      </w:r>
      <w:r>
        <w:t xml:space="preserve">Problem-solving, teamwork, communication (French/Arabic/English).</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Cisco Certified Network Associate (CCNA)</w:t>
      </w:r>
      <w:r>
        <w:t xml:space="preserve"> </w:t>
      </w:r>
      <w:r>
        <w:t xml:space="preserve">– Cisco Systems | [Year]</w:t>
      </w:r>
    </w:p>
    <w:p>
      <w:pPr>
        <w:numPr>
          <w:ilvl w:val="0"/>
          <w:numId w:val="1006"/>
        </w:numPr>
        <w:pStyle w:val="Compact"/>
      </w:pPr>
      <w:r>
        <w:rPr>
          <w:bCs/>
          <w:b/>
        </w:rPr>
        <w:t xml:space="preserve">5G Wireless Network Design Certification</w:t>
      </w:r>
      <w:r>
        <w:t xml:space="preserve"> </w:t>
      </w:r>
      <w:r>
        <w:t xml:space="preserve">– Huawei Technologies | [Year]</w:t>
      </w:r>
    </w:p>
    <w:p>
      <w:pPr>
        <w:numPr>
          <w:ilvl w:val="0"/>
          <w:numId w:val="1006"/>
        </w:numPr>
        <w:pStyle w:val="Compact"/>
      </w:pPr>
      <w:r>
        <w:rPr>
          <w:bCs/>
          <w:b/>
        </w:rPr>
        <w:t xml:space="preserve">Fiber Optic Installation and Maintenance</w:t>
      </w:r>
      <w:r>
        <w:t xml:space="preserve"> </w:t>
      </w:r>
      <w:r>
        <w:t xml:space="preserve">– École Nationale Supérieure des Télécommunications de Casablanca | [Year]</w:t>
      </w:r>
    </w:p>
    <w:p>
      <w:pPr>
        <w:numPr>
          <w:ilvl w:val="0"/>
          <w:numId w:val="1006"/>
        </w:numPr>
        <w:pStyle w:val="Compact"/>
      </w:pPr>
      <w:r>
        <w:rPr>
          <w:bCs/>
          <w:b/>
        </w:rPr>
        <w:t xml:space="preserve">Cybersecurity for Telecommunication Networks</w:t>
      </w:r>
      <w:r>
        <w:t xml:space="preserve"> </w:t>
      </w:r>
      <w:r>
        <w:t xml:space="preserve">– In collaboration with the Moroccan Ministry of Digital Transition | [Year]</w:t>
      </w:r>
    </w:p>
    <w:bookmarkEnd w:id="28"/>
    <w:bookmarkStart w:id="29" w:name="projects-in-morocco-casablanca"/>
    <w:p>
      <w:pPr>
        <w:pStyle w:val="Heading3"/>
      </w:pPr>
      <w:r>
        <w:t xml:space="preserve">Projects in Morocco Casablanca</w:t>
      </w:r>
    </w:p>
    <w:p>
      <w:pPr>
        <w:numPr>
          <w:ilvl w:val="0"/>
          <w:numId w:val="1007"/>
        </w:numPr>
        <w:pStyle w:val="Compact"/>
      </w:pPr>
      <w:r>
        <w:rPr>
          <w:bCs/>
          <w:b/>
        </w:rPr>
        <w:t xml:space="preserve">Casablanca Smart City Network Initiative:</w:t>
      </w:r>
      <w:r>
        <w:t xml:space="preserve"> </w:t>
      </w:r>
      <w:r>
        <w:t xml:space="preserve">Led the integration of IoT-enabled sensors for real-time traffic monitoring and smart lighting systems, improving urban connectivity.</w:t>
      </w:r>
    </w:p>
    <w:p>
      <w:pPr>
        <w:numPr>
          <w:ilvl w:val="0"/>
          <w:numId w:val="1007"/>
        </w:numPr>
        <w:pStyle w:val="Compact"/>
      </w:pPr>
      <w:r>
        <w:rPr>
          <w:bCs/>
          <w:b/>
        </w:rPr>
        <w:t xml:space="preserve">FTTH Expansion in Anfa District:</w:t>
      </w:r>
      <w:r>
        <w:t xml:space="preserve"> </w:t>
      </w:r>
      <w:r>
        <w:t xml:space="preserve">Designed and deployed fiber-optic infrastructure to provide high-speed internet access to 5,000+ households in Casablanca’s Anfa neighborhood.</w:t>
      </w:r>
    </w:p>
    <w:p>
      <w:pPr>
        <w:numPr>
          <w:ilvl w:val="0"/>
          <w:numId w:val="1007"/>
        </w:numPr>
        <w:pStyle w:val="Compact"/>
      </w:pPr>
      <w:r>
        <w:rPr>
          <w:bCs/>
          <w:b/>
        </w:rPr>
        <w:t xml:space="preserve">Disaster Recovery Network for Coastal Areas:</w:t>
      </w:r>
      <w:r>
        <w:t xml:space="preserve"> </w:t>
      </w:r>
      <w:r>
        <w:t xml:space="preserve">Developed a resilient communication system for coastal regions in Morocco, ensuring uninterrupted connectivity during natural disasters.</w:t>
      </w:r>
    </w:p>
    <w:bookmarkEnd w:id="29"/>
    <w:bookmarkStart w:id="30" w:name="languages"/>
    <w:p>
      <w:pPr>
        <w:pStyle w:val="Heading3"/>
      </w:pPr>
      <w:r>
        <w:t xml:space="preserve">Languages</w:t>
      </w:r>
    </w:p>
    <w:p>
      <w:pPr>
        <w:numPr>
          <w:ilvl w:val="0"/>
          <w:numId w:val="1008"/>
        </w:numPr>
        <w:pStyle w:val="Compact"/>
      </w:pPr>
      <w:r>
        <w:t xml:space="preserve">French – Native</w:t>
      </w:r>
    </w:p>
    <w:p>
      <w:pPr>
        <w:numPr>
          <w:ilvl w:val="0"/>
          <w:numId w:val="1008"/>
        </w:numPr>
        <w:pStyle w:val="Compact"/>
      </w:pPr>
      <w:r>
        <w:t xml:space="preserve">Arabic – Native</w:t>
      </w:r>
    </w:p>
    <w:p>
      <w:pPr>
        <w:numPr>
          <w:ilvl w:val="0"/>
          <w:numId w:val="1008"/>
        </w:numPr>
        <w:pStyle w:val="Compact"/>
      </w:pPr>
      <w:r>
        <w:t xml:space="preserve">English – Fluent (TOEFL: [Score])</w:t>
      </w:r>
    </w:p>
    <w:bookmarkEnd w:id="30"/>
    <w:bookmarkStart w:id="31" w:name="references"/>
    <w:p>
      <w:pPr>
        <w:pStyle w:val="Heading3"/>
      </w:pPr>
      <w:r>
        <w:t xml:space="preserve">References</w:t>
      </w:r>
    </w:p>
    <w:p>
      <w:pPr>
        <w:pStyle w:val="FirstParagraph"/>
      </w:pPr>
      <w:r>
        <w:t xml:space="preserve">Available upon request. Contact via email or phone for references from current and former colleagues in Morocco Casablanca.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in Morocco Casablanca</dc:title>
  <dc:creator/>
  <dc:language>en</dc:language>
  <cp:keywords/>
  <dcterms:created xsi:type="dcterms:W3CDTF">2026-07-22T15:29:45Z</dcterms:created>
  <dcterms:modified xsi:type="dcterms:W3CDTF">2026-07-22T15:29:45Z</dcterms:modified>
</cp:coreProperties>
</file>

<file path=docProps/custom.xml><?xml version="1.0" encoding="utf-8"?>
<Properties xmlns="http://schemas.openxmlformats.org/officeDocument/2006/custom-properties" xmlns:vt="http://schemas.openxmlformats.org/officeDocument/2006/docPropsVTypes"/>
</file>