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7" w:name="curriculum-vitae"/>
    <w:p>
      <w:pPr>
        <w:pStyle w:val="Heading1"/>
      </w:pPr>
      <w:r>
        <w:t xml:space="preserve">Curriculum Vitae</w:t>
      </w:r>
    </w:p>
    <w:bookmarkStart w:id="36" w:name="X6cc013cd97f2718f509d342697ec9d432191fde"/>
    <w:p>
      <w:pPr>
        <w:pStyle w:val="Heading2"/>
      </w:pPr>
      <w:r>
        <w:t xml:space="preserve">Telecommunication Engineer | Netherlands Amsterdam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p>
      <w:pPr>
        <w:pStyle w:val="BodyText"/>
      </w:pPr>
      <w:r>
        <w:rPr>
          <w:bCs/>
          <w:b/>
        </w:rPr>
        <w:t xml:space="preserve">Location:</w:t>
      </w:r>
      <w:r>
        <w:t xml:space="preserve"> </w:t>
      </w:r>
      <w:r>
        <w:t xml:space="preserve">Amsterdam, Netherlands</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highly motivated and skilled Telecommunication Engineer with over [X years] of experience in designing, implementing, and maintaining advanced communication networks. Specialized in 5G technologies, fiber-optic systems, and wireless infrastructure. Adept at delivering innovative solutions tailored to the dynamic demands of the Netherlands Amsterdam market. Proficient in aligning technical expertise with industry standards such as ISO/IEC and Dutch regulatory frameworks. Committed to driving digital transformation through efficient network optimization and sustainable telecommunication practices.</w:t>
      </w:r>
    </w:p>
    <w:bookmarkEnd w:id="21"/>
    <w:bookmarkStart w:id="25" w:name="professional-experience"/>
    <w:p>
      <w:pPr>
        <w:pStyle w:val="Heading3"/>
      </w:pPr>
      <w:r>
        <w:t xml:space="preserve">Professional Experience</w:t>
      </w:r>
    </w:p>
    <w:bookmarkStart w:id="22" w:name="senior-telecommunication-engineer"/>
    <w:p>
      <w:pPr>
        <w:pStyle w:val="Heading4"/>
      </w:pPr>
      <w:r>
        <w:t xml:space="preserve">Senior Telecommunication Engineer</w:t>
      </w:r>
    </w:p>
    <w:p>
      <w:pPr>
        <w:pStyle w:val="FirstParagraph"/>
      </w:pPr>
      <w:r>
        <w:rPr>
          <w:bCs/>
          <w:b/>
        </w:rPr>
        <w:t xml:space="preserve">Company:</w:t>
      </w:r>
      <w:r>
        <w:t xml:space="preserve"> </w:t>
      </w:r>
      <w:r>
        <w:t xml:space="preserve">[Company Name], Amsterdam, Netherlands</w:t>
      </w:r>
      <w:r>
        <w:br/>
      </w:r>
      <w:r>
        <w:rPr>
          <w:bCs/>
          <w:b/>
        </w:rPr>
        <w:t xml:space="preserve">Duration:</w:t>
      </w:r>
      <w:r>
        <w:t xml:space="preserve"> </w:t>
      </w:r>
      <w:r>
        <w:t xml:space="preserve">[Month 20XX – Present]</w:t>
      </w:r>
    </w:p>
    <w:p>
      <w:pPr>
        <w:numPr>
          <w:ilvl w:val="0"/>
          <w:numId w:val="1001"/>
        </w:numPr>
        <w:pStyle w:val="Compact"/>
      </w:pPr>
      <w:r>
        <w:t xml:space="preserve">Led the design and deployment of 5G networks in collaboration with local municipalities, ensuring compliance with Dutch government guidelines and maximizing coverage in high-density urban areas.</w:t>
      </w:r>
    </w:p>
    <w:p>
      <w:pPr>
        <w:numPr>
          <w:ilvl w:val="0"/>
          <w:numId w:val="1001"/>
        </w:numPr>
        <w:pStyle w:val="Compact"/>
      </w:pPr>
      <w:r>
        <w:t xml:space="preserve">Oversaw the integration of fiber-optic infrastructure for [specific project name], enhancing broadband speeds by 40% for over 10,000 households in Amsterdam.</w:t>
      </w:r>
    </w:p>
    <w:p>
      <w:pPr>
        <w:numPr>
          <w:ilvl w:val="0"/>
          <w:numId w:val="1001"/>
        </w:numPr>
        <w:pStyle w:val="Compact"/>
      </w:pPr>
      <w:r>
        <w:t xml:space="preserve">Managed a team of 15 engineers to troubleshoot and resolve complex network outages, reducing downtime by 25% within the first year.</w:t>
      </w:r>
    </w:p>
    <w:p>
      <w:pPr>
        <w:numPr>
          <w:ilvl w:val="0"/>
          <w:numId w:val="1001"/>
        </w:numPr>
        <w:pStyle w:val="Compact"/>
      </w:pPr>
      <w:r>
        <w:t xml:space="preserve">Collaborated with Dutch telecommunication regulators to align technical specifications with national broadband initiatives, ensuring long-term scalability and compliance.</w:t>
      </w:r>
    </w:p>
    <w:bookmarkEnd w:id="22"/>
    <w:bookmarkStart w:id="23" w:name="telecommunication-engineer"/>
    <w:p>
      <w:pPr>
        <w:pStyle w:val="Heading4"/>
      </w:pPr>
      <w:r>
        <w:t xml:space="preserve">Telecommunication Engineer</w:t>
      </w:r>
    </w:p>
    <w:p>
      <w:pPr>
        <w:pStyle w:val="FirstParagraph"/>
      </w:pPr>
      <w:r>
        <w:rPr>
          <w:bCs/>
          <w:b/>
        </w:rPr>
        <w:t xml:space="preserve">Company:</w:t>
      </w:r>
      <w:r>
        <w:t xml:space="preserve"> </w:t>
      </w:r>
      <w:r>
        <w:t xml:space="preserve">[Previous Company Name], Amsterdam, Netherlands</w:t>
      </w:r>
      <w:r>
        <w:br/>
      </w:r>
      <w:r>
        <w:rPr>
          <w:bCs/>
          <w:b/>
        </w:rPr>
        <w:t xml:space="preserve">Duration:</w:t>
      </w:r>
      <w:r>
        <w:t xml:space="preserve"> </w:t>
      </w:r>
      <w:r>
        <w:t xml:space="preserve">[Month 20XX – Month 20XX]</w:t>
      </w:r>
    </w:p>
    <w:p>
      <w:pPr>
        <w:numPr>
          <w:ilvl w:val="0"/>
          <w:numId w:val="1002"/>
        </w:numPr>
        <w:pStyle w:val="Compact"/>
      </w:pPr>
      <w:r>
        <w:t xml:space="preserve">Spearheaded the migration of legacy communication systems to cloud-based solutions, improving data transmission efficiency by 30% for enterprise clients in Amsterdam.</w:t>
      </w:r>
    </w:p>
    <w:p>
      <w:pPr>
        <w:numPr>
          <w:ilvl w:val="0"/>
          <w:numId w:val="1002"/>
        </w:numPr>
        <w:pStyle w:val="Compact"/>
      </w:pPr>
      <w:r>
        <w:t xml:space="preserve">Developed and implemented a network monitoring system using Python and Python libraries, enabling real-time diagnostics and proactive maintenance.</w:t>
      </w:r>
    </w:p>
    <w:p>
      <w:pPr>
        <w:numPr>
          <w:ilvl w:val="0"/>
          <w:numId w:val="1002"/>
        </w:numPr>
        <w:pStyle w:val="Compact"/>
      </w:pPr>
      <w:r>
        <w:t xml:space="preserve">Participated in cross-functional teams to optimize Wi-Fi infrastructure for [specific event or organization], handling peak traffic loads of 50,000+ users.</w:t>
      </w:r>
    </w:p>
    <w:p>
      <w:pPr>
        <w:numPr>
          <w:ilvl w:val="0"/>
          <w:numId w:val="1002"/>
        </w:numPr>
        <w:pStyle w:val="Compact"/>
      </w:pPr>
      <w:r>
        <w:t xml:space="preserve">Contributed to the drafting of technical documentation aligned with Dutch ISO standards, ensuring transparency and quality in client deliverables.</w:t>
      </w:r>
    </w:p>
    <w:bookmarkEnd w:id="23"/>
    <w:bookmarkStart w:id="24" w:name="X7a10b8ebf036c477854a48640d8d1bff7321024"/>
    <w:p>
      <w:pPr>
        <w:pStyle w:val="Heading4"/>
      </w:pPr>
      <w:r>
        <w:t xml:space="preserve">Internship – Telecommunication Support Engineer</w:t>
      </w:r>
    </w:p>
    <w:p>
      <w:pPr>
        <w:pStyle w:val="FirstParagraph"/>
      </w:pPr>
      <w:r>
        <w:rPr>
          <w:bCs/>
          <w:b/>
        </w:rPr>
        <w:t xml:space="preserve">Company:</w:t>
      </w:r>
      <w:r>
        <w:t xml:space="preserve"> </w:t>
      </w:r>
      <w:r>
        <w:t xml:space="preserve">[Internship Company Name], Amsterdam, Netherlands</w:t>
      </w:r>
      <w:r>
        <w:br/>
      </w:r>
      <w:r>
        <w:rPr>
          <w:bCs/>
          <w:b/>
        </w:rPr>
        <w:t xml:space="preserve">Duration:</w:t>
      </w:r>
      <w:r>
        <w:t xml:space="preserve"> </w:t>
      </w:r>
      <w:r>
        <w:t xml:space="preserve">[Month 20XX – Month 20XX]</w:t>
      </w:r>
    </w:p>
    <w:bookmarkEnd w:id="24"/>
    <w:bookmarkEnd w:id="25"/>
    <w:bookmarkStart w:id="28" w:name="education"/>
    <w:p>
      <w:pPr>
        <w:pStyle w:val="Heading3"/>
      </w:pPr>
      <w:r>
        <w:t xml:space="preserve">Education</w:t>
      </w:r>
    </w:p>
    <w:bookmarkStart w:id="26" w:name="X57d9067bc229174fe02137051c331bd16f75653"/>
    <w:p>
      <w:pPr>
        <w:pStyle w:val="Heading4"/>
      </w:pPr>
      <w:r>
        <w:t xml:space="preserve">Bachelor of Science in Telecommunication Engineering</w:t>
      </w:r>
    </w:p>
    <w:p>
      <w:pPr>
        <w:pStyle w:val="FirstParagraph"/>
      </w:pPr>
      <w:r>
        <w:rPr>
          <w:bCs/>
          <w:b/>
        </w:rPr>
        <w:t xml:space="preserve">Institution:</w:t>
      </w:r>
      <w:r>
        <w:t xml:space="preserve"> </w:t>
      </w:r>
      <w:r>
        <w:t xml:space="preserve">[University Name], Amsterdam, Netherlands</w:t>
      </w:r>
      <w:r>
        <w:br/>
      </w:r>
      <w:r>
        <w:rPr>
          <w:bCs/>
          <w:b/>
        </w:rPr>
        <w:t xml:space="preserve">Duration:</w:t>
      </w:r>
      <w:r>
        <w:t xml:space="preserve"> </w:t>
      </w:r>
      <w:r>
        <w:t xml:space="preserve">[Month 20XX – Month 20XX]</w:t>
      </w:r>
    </w:p>
    <w:p>
      <w:pPr>
        <w:numPr>
          <w:ilvl w:val="0"/>
          <w:numId w:val="1004"/>
        </w:numPr>
        <w:pStyle w:val="Compact"/>
      </w:pPr>
      <w:r>
        <w:t xml:space="preserve">Courses: Wireless Communication Systems, Network Security, Optical Fiber Technology.</w:t>
      </w:r>
    </w:p>
    <w:p>
      <w:pPr>
        <w:numPr>
          <w:ilvl w:val="0"/>
          <w:numId w:val="1004"/>
        </w:numPr>
        <w:pStyle w:val="Compact"/>
      </w:pPr>
      <w:r>
        <w:t xml:space="preserve">Graduated with honors (Cum Laude) for a research project on "Optimizing 5G Signal Propagation in Urban Environments."</w:t>
      </w:r>
    </w:p>
    <w:bookmarkEnd w:id="26"/>
    <w:bookmarkStart w:id="27" w:name="X754849e25af770348a16db0f0b2f5920a1e89bb"/>
    <w:p>
      <w:pPr>
        <w:pStyle w:val="Heading4"/>
      </w:pPr>
      <w:r>
        <w:t xml:space="preserve">Master of Science in Electrical and Telecommunication Engineering</w:t>
      </w:r>
    </w:p>
    <w:p>
      <w:pPr>
        <w:pStyle w:val="FirstParagraph"/>
      </w:pPr>
      <w:r>
        <w:rPr>
          <w:bCs/>
          <w:b/>
        </w:rPr>
        <w:t xml:space="preserve">Institution:</w:t>
      </w:r>
      <w:r>
        <w:t xml:space="preserve"> </w:t>
      </w:r>
      <w:r>
        <w:t xml:space="preserve">[University Name], [Country]</w:t>
      </w:r>
      <w:r>
        <w:br/>
      </w:r>
      <w:r>
        <w:rPr>
          <w:bCs/>
          <w:b/>
        </w:rPr>
        <w:t xml:space="preserve">Duration:</w:t>
      </w:r>
      <w:r>
        <w:t xml:space="preserve"> </w:t>
      </w:r>
      <w:r>
        <w:t xml:space="preserve">[Month 20XX – Month 20XX]</w:t>
      </w:r>
    </w:p>
    <w:p>
      <w:pPr>
        <w:numPr>
          <w:ilvl w:val="0"/>
          <w:numId w:val="1005"/>
        </w:numPr>
        <w:pStyle w:val="Compact"/>
      </w:pPr>
      <w:r>
        <w:t xml:space="preserve">Focused on advanced topics such as IoT architecture, network virtualization, and sustainable energy solutions for communication infrastructure.</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Network Technologies:</w:t>
      </w:r>
      <w:r>
        <w:t xml:space="preserve"> </w:t>
      </w:r>
      <w:r>
        <w:t xml:space="preserve">5G, LTE, Wi-Fi 6, Fiber Optics, MPLS.</w:t>
      </w:r>
    </w:p>
    <w:p>
      <w:pPr>
        <w:numPr>
          <w:ilvl w:val="0"/>
          <w:numId w:val="1006"/>
        </w:numPr>
        <w:pStyle w:val="Compact"/>
      </w:pPr>
      <w:r>
        <w:rPr>
          <w:bCs/>
          <w:b/>
        </w:rPr>
        <w:t xml:space="preserve">Tools &amp; Software:</w:t>
      </w:r>
      <w:r>
        <w:t xml:space="preserve"> </w:t>
      </w:r>
      <w:r>
        <w:t xml:space="preserve">Cisco Packet Tracer, MATLAB, Python (Pandas/Numpy), Wireshark.</w:t>
      </w:r>
    </w:p>
    <w:p>
      <w:pPr>
        <w:numPr>
          <w:ilvl w:val="0"/>
          <w:numId w:val="1006"/>
        </w:numPr>
        <w:pStyle w:val="Compact"/>
      </w:pPr>
      <w:r>
        <w:rPr>
          <w:bCs/>
          <w:b/>
        </w:rPr>
        <w:t xml:space="preserve">Languages:</w:t>
      </w:r>
      <w:r>
        <w:t xml:space="preserve"> </w:t>
      </w:r>
      <w:r>
        <w:t xml:space="preserve">English (Fluent), Dutch (Intermediate), [Other Languages if applicable].</w:t>
      </w:r>
    </w:p>
    <w:p>
      <w:pPr>
        <w:numPr>
          <w:ilvl w:val="0"/>
          <w:numId w:val="1006"/>
        </w:numPr>
        <w:pStyle w:val="Compact"/>
      </w:pPr>
      <w:r>
        <w:rPr>
          <w:bCs/>
          <w:b/>
        </w:rPr>
        <w:t xml:space="preserve">Standards &amp; Compliance:</w:t>
      </w:r>
      <w:r>
        <w:t xml:space="preserve"> </w:t>
      </w:r>
      <w:r>
        <w:t xml:space="preserve">ISO/IEC 20000, GDPR, Dutch Telecommunication Regulations.</w:t>
      </w:r>
    </w:p>
    <w:bookmarkEnd w:id="29"/>
    <w:bookmarkStart w:id="32" w:name="projects-internships"/>
    <w:p>
      <w:pPr>
        <w:pStyle w:val="Heading3"/>
      </w:pPr>
      <w:r>
        <w:t xml:space="preserve">Projects &amp; Internships</w:t>
      </w:r>
    </w:p>
    <w:bookmarkStart w:id="30" w:name="X504e6bbdbad09e470fab91a230b28ec9159a46c"/>
    <w:p>
      <w:pPr>
        <w:pStyle w:val="Heading4"/>
      </w:pPr>
      <w:r>
        <w:t xml:space="preserve">[Project Name]: Amsterdam Smart City Network</w:t>
      </w:r>
    </w:p>
    <w:p>
      <w:pPr>
        <w:pStyle w:val="FirstParagraph"/>
      </w:pPr>
      <w:r>
        <w:rPr>
          <w:bCs/>
          <w:b/>
        </w:rPr>
        <w:t xml:space="preserve">Description:</w:t>
      </w:r>
      <w:r>
        <w:t xml:space="preserve"> </w:t>
      </w:r>
      <w:r>
        <w:t xml:space="preserve">Designed a scalable IoT network for smart lighting and traffic management in collaboration with the Amsterdam Municipal Government. Utilized LoRaWAN technology to ensure low-power connectivity across 50+ nodes.</w:t>
      </w:r>
    </w:p>
    <w:p>
      <w:pPr>
        <w:pStyle w:val="BodyText"/>
      </w:pPr>
      <w:r>
        <w:rPr>
          <w:bCs/>
          <w:b/>
        </w:rPr>
        <w:t xml:space="preserve">Outcome:</w:t>
      </w:r>
      <w:r>
        <w:t xml:space="preserve"> </w:t>
      </w:r>
      <w:r>
        <w:t xml:space="preserve">Reduced energy consumption by 20% and improved traffic flow efficiency by 15%, contributing to Amsterdam’s sustainability goals.</w:t>
      </w:r>
    </w:p>
    <w:bookmarkEnd w:id="30"/>
    <w:bookmarkStart w:id="31" w:name="project-name-rural-broadband-expansion"/>
    <w:p>
      <w:pPr>
        <w:pStyle w:val="Heading4"/>
      </w:pPr>
      <w:r>
        <w:t xml:space="preserve">[Project Name]: Rural Broadband Expansion</w:t>
      </w:r>
    </w:p>
    <w:p>
      <w:pPr>
        <w:pStyle w:val="FirstParagraph"/>
      </w:pPr>
      <w:r>
        <w:rPr>
          <w:bCs/>
          <w:b/>
        </w:rPr>
        <w:t xml:space="preserve">Description:</w:t>
      </w:r>
      <w:r>
        <w:t xml:space="preserve"> </w:t>
      </w:r>
      <w:r>
        <w:t xml:space="preserve">Led the deployment of fiber-optic infrastructure in underserved regions of the Netherlands, working with local cooperatives to ensure equitable access to high-speed internet.</w:t>
      </w:r>
    </w:p>
    <w:p>
      <w:pPr>
        <w:pStyle w:val="BodyText"/>
      </w:pPr>
      <w:r>
        <w:rPr>
          <w:bCs/>
          <w:b/>
        </w:rPr>
        <w:t xml:space="preserve">Outcome:</w:t>
      </w:r>
      <w:r>
        <w:t xml:space="preserve"> </w:t>
      </w:r>
      <w:r>
        <w:t xml:space="preserve">Connected 2,000+ households and businesses, achieving a 95% satisfaction rate among users.</w:t>
      </w:r>
    </w:p>
    <w:bookmarkEnd w:id="31"/>
    <w:bookmarkEnd w:id="32"/>
    <w:bookmarkStart w:id="33" w:name="professional-memberships"/>
    <w:p>
      <w:pPr>
        <w:pStyle w:val="Heading3"/>
      </w:pPr>
      <w:r>
        <w:t xml:space="preserve">Professional Memberships</w:t>
      </w:r>
    </w:p>
    <w:p>
      <w:pPr>
        <w:numPr>
          <w:ilvl w:val="0"/>
          <w:numId w:val="1007"/>
        </w:numPr>
        <w:pStyle w:val="Compact"/>
      </w:pPr>
      <w:r>
        <w:rPr>
          <w:bCs/>
          <w:b/>
        </w:rPr>
        <w:t xml:space="preserve">Nederlandse Vereniging voor Elektrotechniek (IVE)</w:t>
      </w:r>
      <w:r>
        <w:t xml:space="preserve"> </w:t>
      </w:r>
      <w:r>
        <w:t xml:space="preserve">– Member since [Year].</w:t>
      </w:r>
    </w:p>
    <w:p>
      <w:pPr>
        <w:numPr>
          <w:ilvl w:val="0"/>
          <w:numId w:val="1007"/>
        </w:numPr>
        <w:pStyle w:val="Compact"/>
      </w:pPr>
      <w:r>
        <w:rPr>
          <w:bCs/>
          <w:b/>
        </w:rPr>
        <w:t xml:space="preserve">Institute of Electrical and Electronics Engineers (IEEE)</w:t>
      </w:r>
      <w:r>
        <w:t xml:space="preserve"> </w:t>
      </w:r>
      <w:r>
        <w:t xml:space="preserve">– Member since [Year].</w:t>
      </w:r>
    </w:p>
    <w:bookmarkEnd w:id="33"/>
    <w:bookmarkStart w:id="34" w:name="certifications-accreditations"/>
    <w:p>
      <w:pPr>
        <w:pStyle w:val="Heading3"/>
      </w:pPr>
      <w:r>
        <w:t xml:space="preserve">Certifications &amp; Accreditations</w:t>
      </w:r>
    </w:p>
    <w:p>
      <w:pPr>
        <w:numPr>
          <w:ilvl w:val="0"/>
          <w:numId w:val="1008"/>
        </w:numPr>
        <w:pStyle w:val="Compact"/>
      </w:pPr>
      <w:r>
        <w:t xml:space="preserve">Cisco Certified Network Associate (CCNA) – [Year]</w:t>
      </w:r>
    </w:p>
    <w:p>
      <w:pPr>
        <w:numPr>
          <w:ilvl w:val="0"/>
          <w:numId w:val="1008"/>
        </w:numPr>
        <w:pStyle w:val="Compact"/>
      </w:pPr>
      <w:r>
        <w:t xml:space="preserve">Huawei Certified ICT Professional – [Year]</w:t>
      </w:r>
    </w:p>
    <w:p>
      <w:pPr>
        <w:numPr>
          <w:ilvl w:val="0"/>
          <w:numId w:val="1008"/>
        </w:numPr>
        <w:pStyle w:val="Compact"/>
      </w:pPr>
      <w:r>
        <w:t xml:space="preserve">GDPR Compliance Training – [Institution, Year]</w:t>
      </w:r>
    </w:p>
    <w:bookmarkEnd w:id="34"/>
    <w:bookmarkStart w:id="35" w:name="references"/>
    <w:p>
      <w:pPr>
        <w:pStyle w:val="Heading3"/>
      </w:pPr>
      <w: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cp:keywords/>
  <dcterms:created xsi:type="dcterms:W3CDTF">2025-11-29T02:03:46Z</dcterms:created>
  <dcterms:modified xsi:type="dcterms:W3CDTF">2025-11-29T02:03:46Z</dcterms:modified>
</cp:coreProperties>
</file>

<file path=docProps/custom.xml><?xml version="1.0" encoding="utf-8"?>
<Properties xmlns="http://schemas.openxmlformats.org/officeDocument/2006/custom-properties" xmlns:vt="http://schemas.openxmlformats.org/officeDocument/2006/docPropsVTypes"/>
</file>