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Telecommunication</w:t>
      </w:r>
      <w:r>
        <w:t xml:space="preserve"> </w:t>
      </w:r>
      <w:r>
        <w:t xml:space="preserve">Engineer</w:t>
      </w:r>
      <w:r>
        <w:t xml:space="preserve"> </w:t>
      </w:r>
      <w:r>
        <w:t xml:space="preserve">(Karachi,</w:t>
      </w:r>
      <w:r>
        <w:t xml:space="preserve"> </w:t>
      </w:r>
      <w:r>
        <w:t xml:space="preserve">Pakistan)</w:t>
      </w:r>
    </w:p>
    <w:bookmarkStart w:id="37" w:name="curriculum-vitae"/>
    <w:p>
      <w:pPr>
        <w:pStyle w:val="Heading1"/>
      </w:pPr>
      <w:r>
        <w:t xml:space="preserve">Curriculum Vitae</w:t>
      </w:r>
    </w:p>
    <w:bookmarkStart w:id="36" w:name="X365b7c138ad8fc474f94e1b68d39ad5254e8c67"/>
    <w:p>
      <w:pPr>
        <w:pStyle w:val="Heading2"/>
      </w:pPr>
      <w:r>
        <w:t xml:space="preserve">Telecommunication Engineer | Karachi, Pakistan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Khan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ahmed.khan@example.com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+92 300 1234567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Street, Clifton, Karachi, Pakistan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linkedin.com/in/ahmedkhan-telecom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Telecommunication Engineer with over 7 years of expertise in designing, implementing, and maintaining communication networks across Pakistan. Specializing in wireless technologies, fiber optics, and network optimization, I have contributed to the growth of telecom infrastructure in Karachi and other key cities. My work aligns with the evolving demands of Pakistan's telecommunications sector, ensuring reliable connectivity for millions. A graduate of NED University of Engineering &amp; Technology (Karachi), I combine technical proficiency with a strong understanding of local regulatory frameworks and market needs.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Electrical Engineering (Telecommunications)</w:t>
      </w:r>
      <w:r>
        <w:br/>
      </w:r>
      <w:r>
        <w:t xml:space="preserve">NED University of Engineering &amp; Technology, Karachi, Pakistan</w:t>
      </w:r>
      <w:r>
        <w:br/>
      </w:r>
      <w:r>
        <w:t xml:space="preserve">Graduated: 2015 (CGPA: 3.8/4.0)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in Telecommunications Engineering</w:t>
      </w:r>
      <w:r>
        <w:br/>
      </w:r>
      <w:r>
        <w:t xml:space="preserve">University of Engineering and Technology (UET), Lahore, Pakistan</w:t>
      </w:r>
      <w:r>
        <w:br/>
      </w:r>
      <w:r>
        <w:t xml:space="preserve">Graduated: 2018 (Thesis: "Optimizing 4G Network Coverage in Urban Areas")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senior-telecommunication-engineer"/>
    <w:p>
      <w:pPr>
        <w:pStyle w:val="Heading4"/>
      </w:pPr>
      <w:r>
        <w:t xml:space="preserve">Senior Telecommunication Engineer</w:t>
      </w:r>
    </w:p>
    <w:p>
      <w:pPr>
        <w:pStyle w:val="FirstParagraph"/>
      </w:pPr>
      <w:r>
        <w:rPr>
          <w:bCs/>
          <w:b/>
        </w:rPr>
        <w:t xml:space="preserve">Telenor Pakistan</w:t>
      </w:r>
      <w:r>
        <w:t xml:space="preserve">, Karachi, Pakistan</w:t>
      </w:r>
      <w:r>
        <w:br/>
      </w:r>
      <w:r>
        <w:t xml:space="preserve">April 2020 – Present</w:t>
      </w:r>
    </w:p>
    <w:p>
      <w:pPr>
        <w:numPr>
          <w:ilvl w:val="0"/>
          <w:numId w:val="1002"/>
        </w:numPr>
        <w:pStyle w:val="Compact"/>
      </w:pPr>
      <w:r>
        <w:t xml:space="preserve">Lead the design and deployment of 5G infrastructure in Karachi, focusing on rural connectivity and urban coverage expansion.</w:t>
      </w:r>
    </w:p>
    <w:p>
      <w:pPr>
        <w:numPr>
          <w:ilvl w:val="0"/>
          <w:numId w:val="1002"/>
        </w:numPr>
        <w:pStyle w:val="Compact"/>
      </w:pPr>
      <w:r>
        <w:t xml:space="preserve">Collaborated with local authorities to secure licenses for spectrum allocation, ensuring compliance with Pakistan's PTA regulations.</w:t>
      </w:r>
    </w:p>
    <w:p>
      <w:pPr>
        <w:numPr>
          <w:ilvl w:val="0"/>
          <w:numId w:val="1002"/>
        </w:numPr>
        <w:pStyle w:val="Compact"/>
      </w:pPr>
      <w:r>
        <w:t xml:space="preserve">Oversaw the rollout of fiber-to-the-home (FTTH) networks, improving broadband speeds by 40% in key Karachi districts.</w:t>
      </w:r>
    </w:p>
    <w:p>
      <w:pPr>
        <w:numPr>
          <w:ilvl w:val="0"/>
          <w:numId w:val="1002"/>
        </w:numPr>
        <w:pStyle w:val="Compact"/>
      </w:pPr>
      <w:r>
        <w:t xml:space="preserve">Managed a team of 15 engineers, optimizing network performance and reducing downtime by 25% through predictive maintenance strategies.</w:t>
      </w:r>
    </w:p>
    <w:bookmarkEnd w:id="23"/>
    <w:bookmarkStart w:id="24" w:name="telecommunication-engineer"/>
    <w:p>
      <w:pPr>
        <w:pStyle w:val="Heading4"/>
      </w:pPr>
      <w:r>
        <w:t xml:space="preserve">Telecommunication Engineer</w:t>
      </w:r>
    </w:p>
    <w:p>
      <w:pPr>
        <w:pStyle w:val="FirstParagraph"/>
      </w:pPr>
      <w:r>
        <w:rPr>
          <w:bCs/>
          <w:b/>
        </w:rPr>
        <w:t xml:space="preserve">Pakistan Telecommunications Company Limited (PTCL)</w:t>
      </w:r>
      <w:r>
        <w:t xml:space="preserve">, Karachi, Pakistan</w:t>
      </w:r>
      <w:r>
        <w:br/>
      </w:r>
      <w:r>
        <w:t xml:space="preserve">March 2016 – March 2020</w:t>
      </w:r>
    </w:p>
    <w:p>
      <w:pPr>
        <w:numPr>
          <w:ilvl w:val="0"/>
          <w:numId w:val="1003"/>
        </w:numPr>
        <w:pStyle w:val="Compact"/>
      </w:pPr>
      <w:r>
        <w:t xml:space="preserve">Designed and implemented microwave backhaul systems for rural areas, connecting over 50 remote villages in Sindh.</w:t>
      </w:r>
    </w:p>
    <w:p>
      <w:pPr>
        <w:numPr>
          <w:ilvl w:val="0"/>
          <w:numId w:val="1003"/>
        </w:numPr>
        <w:pStyle w:val="Compact"/>
      </w:pPr>
      <w:r>
        <w:t xml:space="preserve">Conducted site surveys and RF planning for 3G/4G network expansion, resulting in a 30% increase in customer base.</w:t>
      </w:r>
    </w:p>
    <w:p>
      <w:pPr>
        <w:numPr>
          <w:ilvl w:val="0"/>
          <w:numId w:val="1003"/>
        </w:numPr>
        <w:pStyle w:val="Compact"/>
      </w:pPr>
      <w:r>
        <w:t xml:space="preserve">Provided technical support for the migration of legacy systems to modern IP-based networks, enhancing service reliability.</w:t>
      </w:r>
    </w:p>
    <w:p>
      <w:pPr>
        <w:numPr>
          <w:ilvl w:val="0"/>
          <w:numId w:val="1003"/>
        </w:numPr>
        <w:pStyle w:val="Compact"/>
      </w:pPr>
      <w:r>
        <w:t xml:space="preserve">Supported disaster recovery efforts during severe weather events, ensuring uninterrupted communication services in Karachi.</w:t>
      </w:r>
    </w:p>
    <w:bookmarkEnd w:id="24"/>
    <w:bookmarkStart w:id="25" w:name="network-planning-intern"/>
    <w:p>
      <w:pPr>
        <w:pStyle w:val="Heading4"/>
      </w:pPr>
      <w:r>
        <w:t xml:space="preserve">Network Planning Intern</w:t>
      </w:r>
    </w:p>
    <w:p>
      <w:pPr>
        <w:pStyle w:val="FirstParagraph"/>
      </w:pPr>
      <w:r>
        <w:rPr>
          <w:bCs/>
          <w:b/>
        </w:rPr>
        <w:t xml:space="preserve">Zong (Mobilink)</w:t>
      </w:r>
      <w:r>
        <w:t xml:space="preserve">, Karachi, Pakistan</w:t>
      </w:r>
      <w:r>
        <w:br/>
      </w:r>
      <w:r>
        <w:t xml:space="preserve">June 2015 – August 2015</w:t>
      </w:r>
    </w:p>
    <w:p>
      <w:pPr>
        <w:numPr>
          <w:ilvl w:val="0"/>
          <w:numId w:val="1004"/>
        </w:numPr>
        <w:pStyle w:val="Compact"/>
      </w:pPr>
      <w:r>
        <w:t xml:space="preserve">Used MATLAB and Atoll software to simulate signal propagation and optimize base station locations.</w:t>
      </w:r>
    </w:p>
    <w:p>
      <w:pPr>
        <w:numPr>
          <w:ilvl w:val="0"/>
          <w:numId w:val="1004"/>
        </w:numPr>
        <w:pStyle w:val="Compact"/>
      </w:pPr>
      <w:r>
        <w:t xml:space="preserve">Prepared technical reports for senior engineers, contributing to the approval of new cellular towers.</w:t>
      </w:r>
    </w:p>
    <w:bookmarkEnd w:id="25"/>
    <w:bookmarkEnd w:id="26"/>
    <w:bookmarkStart w:id="27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Networking Technologies:</w:t>
      </w:r>
      <w:r>
        <w:t xml:space="preserve"> </w:t>
      </w:r>
      <w:r>
        <w:t xml:space="preserve">4G/5G, LTE, Wi-Fi 6, Fiber Optics, Microwave Backhaul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Software Tools:</w:t>
      </w:r>
      <w:r>
        <w:t xml:space="preserve"> </w:t>
      </w:r>
      <w:r>
        <w:t xml:space="preserve">Atoll, MATLAB, Cisco Packet Tracer, NS-3 (Network Simulator)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 (for network automation), C++, SQL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CCNA (Cisco Certified Network Associate), PTA-Approved Telecom Engineer</w:t>
      </w:r>
    </w:p>
    <w:bookmarkEnd w:id="27"/>
    <w:bookmarkStart w:id="31" w:name="projects-achievements"/>
    <w:p>
      <w:pPr>
        <w:pStyle w:val="Heading3"/>
      </w:pPr>
      <w:r>
        <w:t xml:space="preserve">Projects &amp; Achievements</w:t>
      </w:r>
    </w:p>
    <w:bookmarkStart w:id="28" w:name="X02395b9512554787059dfc8c0315b12057247af"/>
    <w:p>
      <w:pPr>
        <w:pStyle w:val="Heading4"/>
      </w:pPr>
      <w:r>
        <w:t xml:space="preserve">"Smart City Connectivity Initiative" - Karachi, Pakistan (2021)</w:t>
      </w:r>
    </w:p>
    <w:p>
      <w:pPr>
        <w:pStyle w:val="FirstParagraph"/>
      </w:pPr>
      <w:r>
        <w:t xml:space="preserve">Designed a scalable network framework for integrating IoT devices in public infrastructure, supported by the Karachi Metropolitan Corporation. This project reduced energy consumption by 18% and improved traffic management systems.</w:t>
      </w:r>
    </w:p>
    <w:bookmarkEnd w:id="28"/>
    <w:bookmarkStart w:id="29" w:name="Xda0509bc07f04b8234502ce19f480f22352d001"/>
    <w:p>
      <w:pPr>
        <w:pStyle w:val="Heading4"/>
      </w:pPr>
      <w:r>
        <w:t xml:space="preserve">"Rural Broadband Expansion" - Sindh Province (2019)</w:t>
      </w:r>
    </w:p>
    <w:p>
      <w:pPr>
        <w:pStyle w:val="FirstParagraph"/>
      </w:pPr>
      <w:r>
        <w:t xml:space="preserve">Played a pivotal role in deploying broadband services to 20+ villages, using satellite and microwave links. Recognized by PTCL as "Top Engineer of the Year" for exceptional contributions to rural connectivity.</w:t>
      </w:r>
    </w:p>
    <w:bookmarkEnd w:id="29"/>
    <w:bookmarkStart w:id="30" w:name="X86bd4823e6808d4879ec1897d74903113f99a8f"/>
    <w:p>
      <w:pPr>
        <w:pStyle w:val="Heading4"/>
      </w:pPr>
      <w:r>
        <w:t xml:space="preserve">"5G Trial Deployment in Karachi" - Telenor Pakistan (2022)</w:t>
      </w:r>
    </w:p>
    <w:p>
      <w:pPr>
        <w:pStyle w:val="FirstParagraph"/>
      </w:pPr>
      <w:r>
        <w:t xml:space="preserve">Led a pilot project to test 5G use cases, including smart agriculture and telemedicine. The trial demonstrated a 60% reduction in latency compared to existing networks.</w:t>
      </w:r>
    </w:p>
    <w:bookmarkEnd w:id="30"/>
    <w:bookmarkEnd w:id="31"/>
    <w:bookmarkStart w:id="32" w:name="professional-memberships"/>
    <w:p>
      <w:pPr>
        <w:pStyle w:val="Heading3"/>
      </w:pPr>
      <w:r>
        <w:t xml:space="preserve">Professional Memberships</w:t>
      </w:r>
    </w:p>
    <w:p>
      <w:pPr>
        <w:numPr>
          <w:ilvl w:val="0"/>
          <w:numId w:val="1006"/>
        </w:numPr>
        <w:pStyle w:val="Compact"/>
      </w:pPr>
      <w:r>
        <w:t xml:space="preserve">Pakistan Engineering Council (PEC) - Member since 2017</w:t>
      </w:r>
    </w:p>
    <w:p>
      <w:pPr>
        <w:numPr>
          <w:ilvl w:val="0"/>
          <w:numId w:val="1006"/>
        </w:numPr>
        <w:pStyle w:val="Compact"/>
      </w:pPr>
      <w:r>
        <w:t xml:space="preserve">Institute of Electrical and Electronics Engineers (IEEE) - Member since 2019</w:t>
      </w:r>
    </w:p>
    <w:p>
      <w:pPr>
        <w:numPr>
          <w:ilvl w:val="0"/>
          <w:numId w:val="1006"/>
        </w:numPr>
        <w:pStyle w:val="Compact"/>
      </w:pPr>
      <w:r>
        <w:t xml:space="preserve">Karachi Telecommunication Association (KTA) - Active participant in monthly technical workshops</w:t>
      </w:r>
    </w:p>
    <w:bookmarkEnd w:id="32"/>
    <w:bookmarkStart w:id="33" w:name="publications-presentations"/>
    <w:p>
      <w:pPr>
        <w:pStyle w:val="Heading3"/>
      </w:pPr>
      <w:r>
        <w:t xml:space="preserve">Publications &amp; Presentations</w:t>
      </w:r>
    </w:p>
    <w:p>
      <w:pPr>
        <w:numPr>
          <w:ilvl w:val="0"/>
          <w:numId w:val="1007"/>
        </w:numPr>
        <w:pStyle w:val="Compact"/>
      </w:pPr>
      <w:r>
        <w:t xml:space="preserve">"Optimizing 5G Deployment in Urban Centres: A Case Study of Karachi" – Presented at the Pakistan Telecommunication Conference (2021)</w:t>
      </w:r>
    </w:p>
    <w:p>
      <w:pPr>
        <w:numPr>
          <w:ilvl w:val="0"/>
          <w:numId w:val="1007"/>
        </w:numPr>
        <w:pStyle w:val="Compact"/>
      </w:pPr>
      <w:r>
        <w:t xml:space="preserve">"Challenges in Rural Network Expansion: Lessons from Sindh" – Published in the Journal of Telecommunication Engineering, 2020</w:t>
      </w:r>
    </w:p>
    <w:bookmarkEnd w:id="33"/>
    <w:bookmarkStart w:id="34" w:name="language-soft-skills"/>
    <w:p>
      <w:pPr>
        <w:pStyle w:val="Heading3"/>
      </w:pPr>
      <w:r>
        <w:t xml:space="preserve">Language &amp; Soft Skills</w:t>
      </w:r>
    </w:p>
    <w:p>
      <w:pPr>
        <w:numPr>
          <w:ilvl w:val="0"/>
          <w:numId w:val="1008"/>
        </w:numPr>
        <w:pStyle w:val="Compact"/>
      </w:pPr>
      <w:r>
        <w:t xml:space="preserve">Fluent in English and Urdu; proficient in reading/writing technical documents in both languages.</w:t>
      </w:r>
    </w:p>
    <w:p>
      <w:pPr>
        <w:numPr>
          <w:ilvl w:val="0"/>
          <w:numId w:val="1008"/>
        </w:numPr>
        <w:pStyle w:val="Compact"/>
      </w:pPr>
      <w:r>
        <w:t xml:space="preserve">Strong communication skills, with experience presenting to stakeholders and managing cross-functional teams.</w:t>
      </w:r>
    </w:p>
    <w:p>
      <w:pPr>
        <w:numPr>
          <w:ilvl w:val="0"/>
          <w:numId w:val="1008"/>
        </w:numPr>
        <w:pStyle w:val="Compact"/>
      </w:pPr>
      <w:r>
        <w:t xml:space="preserve">Certified in Project Management (PMP) – April 2021</w:t>
      </w:r>
    </w:p>
    <w:bookmarkEnd w:id="34"/>
    <w:bookmarkStart w:id="35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5"/>
    <w:p>
      <w:pPr>
        <w:pStyle w:val="BodyText"/>
      </w:pPr>
      <w:r>
        <w:t xml:space="preserve">© 2023 Ahmed Khan. All rights reserved.</w:t>
      </w:r>
    </w:p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Telecommunication Engineer (Karachi, Pakistan)</dc:title>
  <dc:creator/>
  <dc:language>en</dc:language>
  <cp:keywords/>
  <dcterms:created xsi:type="dcterms:W3CDTF">2025-11-30T16:39:15Z</dcterms:created>
  <dcterms:modified xsi:type="dcterms:W3CDTF">2025-11-30T16:39:15Z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