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[X years] of expertise in designing, implementing, and maintaining advanced communication systems. Proficient in 5G networks, fiber optics, wireless technologies, and network optimization. Committed to delivering innovative solutions tailored to the dynamic requirements of Saudi Arabia's digital transformation initiatives. Aiming to contribute to the growth of telecommunications infrastructure in Riyadh while aligning with Vision 2030 goals.</w:t>
      </w:r>
    </w:p>
    <w:bookmarkEnd w:id="21"/>
    <w:bookmarkStart w:id="22" w:name="technical-skills"/>
    <w:p>
      <w:pPr>
        <w:pStyle w:val="Heading2"/>
      </w:pPr>
      <w:r>
        <w:t xml:space="preserve">Technical Skills</w:t>
      </w:r>
    </w:p>
    <w:p>
      <w:pPr>
        <w:numPr>
          <w:ilvl w:val="0"/>
          <w:numId w:val="1001"/>
        </w:numPr>
        <w:pStyle w:val="Compact"/>
      </w:pPr>
      <w:r>
        <w:t xml:space="preserve">Expertise in 5G, 4G/LTE, and Wi-Fi network deployment</w:t>
      </w:r>
    </w:p>
    <w:p>
      <w:pPr>
        <w:numPr>
          <w:ilvl w:val="0"/>
          <w:numId w:val="1001"/>
        </w:numPr>
        <w:pStyle w:val="Compact"/>
      </w:pPr>
      <w:r>
        <w:t xml:space="preserve">Proficient in network planning, RF optimization, and site surveying</w:t>
      </w:r>
    </w:p>
    <w:p>
      <w:pPr>
        <w:numPr>
          <w:ilvl w:val="0"/>
          <w:numId w:val="1001"/>
        </w:numPr>
        <w:pStyle w:val="Compact"/>
      </w:pPr>
      <w:r>
        <w:t xml:space="preserve">Familiarity with Huawei, Ericsson, and Nokia telecom equipment</w:t>
      </w:r>
    </w:p>
    <w:p>
      <w:pPr>
        <w:numPr>
          <w:ilvl w:val="0"/>
          <w:numId w:val="1001"/>
        </w:numPr>
        <w:pStyle w:val="Compact"/>
      </w:pPr>
      <w:r>
        <w:t xml:space="preserve">Strong knowledge of fiber optic cabling and optical transport networks (OTN)</w:t>
      </w:r>
    </w:p>
    <w:p>
      <w:pPr>
        <w:numPr>
          <w:ilvl w:val="0"/>
          <w:numId w:val="1001"/>
        </w:numPr>
        <w:pStyle w:val="Compact"/>
      </w:pPr>
      <w:r>
        <w:t xml:space="preserve">Certified in network security protocols (e.g., SSL/TLS, IPSec)</w:t>
      </w:r>
    </w:p>
    <w:p>
      <w:pPr>
        <w:numPr>
          <w:ilvl w:val="0"/>
          <w:numId w:val="1001"/>
        </w:numPr>
        <w:pStyle w:val="Compact"/>
      </w:pPr>
      <w:r>
        <w:t xml:space="preserve">Experience with network management systems (NMS) like NetAct and TEMS</w:t>
      </w:r>
    </w:p>
    <w:p>
      <w:pPr>
        <w:numPr>
          <w:ilvl w:val="0"/>
          <w:numId w:val="1001"/>
        </w:numPr>
        <w:pStyle w:val="Compact"/>
      </w:pPr>
      <w:r>
        <w:t xml:space="preserve">Fluent in English and Arabic</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KSA Telecom Solutions, Riyadh, Saudi Arabia</w:t>
      </w:r>
    </w:p>
    <w:p>
      <w:pPr>
        <w:pStyle w:val="BodyText"/>
      </w:pPr>
      <w:r>
        <w:rPr>
          <w:iCs/>
          <w:i/>
        </w:rPr>
        <w:t xml:space="preserve">January 2021 – Present</w:t>
      </w:r>
    </w:p>
    <w:p>
      <w:pPr>
        <w:numPr>
          <w:ilvl w:val="0"/>
          <w:numId w:val="1002"/>
        </w:numPr>
        <w:pStyle w:val="Compact"/>
      </w:pPr>
      <w:r>
        <w:t xml:space="preserve">Lead the design and implementation of 5G network infrastructure across key areas in Riyadh, ensuring compliance with local regulatory standards.</w:t>
      </w:r>
    </w:p>
    <w:p>
      <w:pPr>
        <w:numPr>
          <w:ilvl w:val="0"/>
          <w:numId w:val="1002"/>
        </w:numPr>
        <w:pStyle w:val="Compact"/>
      </w:pPr>
      <w:r>
        <w:t xml:space="preserve">Oversaw the optimization of existing 4G/LTE networks to enhance data throughput and reduce latency for enterprise clients.</w:t>
      </w:r>
    </w:p>
    <w:p>
      <w:pPr>
        <w:numPr>
          <w:ilvl w:val="0"/>
          <w:numId w:val="1002"/>
        </w:numPr>
        <w:pStyle w:val="Compact"/>
      </w:pPr>
      <w:r>
        <w:t xml:space="preserve">Collaborated with cross-functional teams to integrate IoT devices into the telecommunication ecosystem, supporting smart city initiatives in Riyadh.</w:t>
      </w:r>
    </w:p>
    <w:p>
      <w:pPr>
        <w:numPr>
          <w:ilvl w:val="0"/>
          <w:numId w:val="1002"/>
        </w:numPr>
        <w:pStyle w:val="Compact"/>
      </w:pPr>
      <w:r>
        <w:t xml:space="preserve">Managed a team of 10 engineers, conducting regular training sessions on emerging technologies like AI-driven network analytics.</w:t>
      </w:r>
    </w:p>
    <w:p>
      <w:pPr>
        <w:numPr>
          <w:ilvl w:val="0"/>
          <w:numId w:val="1002"/>
        </w:numPr>
        <w:pStyle w:val="Compact"/>
      </w:pPr>
      <w:r>
        <w:t xml:space="preserve">Played a pivotal role in deploying fiber-optic networks for government and private sector clients, contributing to the expansion of high-speed internet access in the region.</w:t>
      </w:r>
    </w:p>
    <w:bookmarkEnd w:id="23"/>
    <w:bookmarkStart w:id="24" w:name="telecommunication-engineer"/>
    <w:p>
      <w:pPr>
        <w:pStyle w:val="Heading3"/>
      </w:pPr>
      <w:r>
        <w:t xml:space="preserve">Telecommunication Engineer</w:t>
      </w:r>
    </w:p>
    <w:p>
      <w:pPr>
        <w:pStyle w:val="FirstParagraph"/>
      </w:pPr>
      <w:r>
        <w:rPr>
          <w:bCs/>
          <w:b/>
        </w:rPr>
        <w:t xml:space="preserve">Almarai Communications, Riyadh, Saudi Arabia</w:t>
      </w:r>
    </w:p>
    <w:p>
      <w:pPr>
        <w:pStyle w:val="BodyText"/>
      </w:pPr>
      <w:r>
        <w:rPr>
          <w:iCs/>
          <w:i/>
        </w:rPr>
        <w:t xml:space="preserve">June 2017 – December 2020</w:t>
      </w:r>
    </w:p>
    <w:p>
      <w:pPr>
        <w:numPr>
          <w:ilvl w:val="0"/>
          <w:numId w:val="1003"/>
        </w:numPr>
        <w:pStyle w:val="Compact"/>
      </w:pPr>
      <w:r>
        <w:t xml:space="preserve">Designed and deployed wireless communication systems for large-scale events in Riyadh, ensuring seamless connectivity for thousands of attendees.</w:t>
      </w:r>
    </w:p>
    <w:p>
      <w:pPr>
        <w:numPr>
          <w:ilvl w:val="0"/>
          <w:numId w:val="1003"/>
        </w:numPr>
        <w:pStyle w:val="Compact"/>
      </w:pPr>
      <w:r>
        <w:t xml:space="preserve">Conducted site surveys and RF planning to identify optimal locations for base stations, improving network coverage in underserved areas.</w:t>
      </w:r>
    </w:p>
    <w:p>
      <w:pPr>
        <w:numPr>
          <w:ilvl w:val="0"/>
          <w:numId w:val="1003"/>
        </w:numPr>
        <w:pStyle w:val="Compact"/>
      </w:pPr>
      <w:r>
        <w:t xml:space="preserve">Implemented security protocols to protect critical infrastructure from cyber threats, aligning with Saudi Arabia's national cybersecurity framework.</w:t>
      </w:r>
    </w:p>
    <w:p>
      <w:pPr>
        <w:numPr>
          <w:ilvl w:val="0"/>
          <w:numId w:val="1003"/>
        </w:numPr>
        <w:pStyle w:val="Compact"/>
      </w:pPr>
      <w:r>
        <w:t xml:space="preserve">Provided technical support for network outages, resolving issues within SLA timeframes and maintaining high customer satisfaction rates.</w:t>
      </w:r>
    </w:p>
    <w:p>
      <w:pPr>
        <w:numPr>
          <w:ilvl w:val="0"/>
          <w:numId w:val="1003"/>
        </w:numPr>
        <w:pStyle w:val="Compact"/>
      </w:pPr>
      <w:r>
        <w:t xml:space="preserve">Contributed to the development of a local training program on 5G technology, partnering with Riyadh-based universities to upskill future engineers.</w:t>
      </w:r>
    </w:p>
    <w:bookmarkEnd w:id="24"/>
    <w:bookmarkStart w:id="25" w:name="internship-telecommunication-engineer"/>
    <w:p>
      <w:pPr>
        <w:pStyle w:val="Heading3"/>
      </w:pPr>
      <w:r>
        <w:t xml:space="preserve">Internship: Telecommunication Engineer</w:t>
      </w:r>
    </w:p>
    <w:p>
      <w:pPr>
        <w:pStyle w:val="FirstParagraph"/>
      </w:pPr>
      <w:r>
        <w:rPr>
          <w:bCs/>
          <w:b/>
        </w:rPr>
        <w:t xml:space="preserve">Saudi Telecom Company (STC), Riyadh, Saudi Arabia</w:t>
      </w:r>
    </w:p>
    <w:p>
      <w:pPr>
        <w:pStyle w:val="BodyText"/>
      </w:pPr>
      <w:r>
        <w:rPr>
          <w:iCs/>
          <w:i/>
        </w:rPr>
        <w:t xml:space="preserve">July 2016 – August 2016</w:t>
      </w:r>
    </w:p>
    <w:p>
      <w:pPr>
        <w:numPr>
          <w:ilvl w:val="0"/>
          <w:numId w:val="1004"/>
        </w:numPr>
        <w:pStyle w:val="Compact"/>
      </w:pPr>
      <w:r>
        <w:t xml:space="preserve">Gained hands-on experience in network troubleshooting and maintenance under the supervision of senior engineers.</w:t>
      </w:r>
    </w:p>
    <w:p>
      <w:pPr>
        <w:numPr>
          <w:ilvl w:val="0"/>
          <w:numId w:val="1004"/>
        </w:numPr>
        <w:pStyle w:val="Compact"/>
      </w:pPr>
      <w:r>
        <w:t xml:space="preserve">Participated in field tests for new radio frequency technologies, contributing to performance analysis reports.</w:t>
      </w:r>
    </w:p>
    <w:bookmarkEnd w:id="25"/>
    <w:bookmarkEnd w:id="26"/>
    <w:bookmarkStart w:id="29" w:name="education-and-certifications"/>
    <w:p>
      <w:pPr>
        <w:pStyle w:val="Heading2"/>
      </w:pPr>
      <w:r>
        <w:t xml:space="preserve">Education and Certifications</w:t>
      </w:r>
    </w:p>
    <w:bookmarkStart w:id="27" w:name="X57d9067bc229174fe02137051c331bd16f75653"/>
    <w:p>
      <w:pPr>
        <w:pStyle w:val="Heading3"/>
      </w:pPr>
      <w:r>
        <w:t xml:space="preserve">Bachelor of Science in Telecommunication Engineering</w:t>
      </w:r>
    </w:p>
    <w:p>
      <w:pPr>
        <w:pStyle w:val="FirstParagraph"/>
      </w:pPr>
      <w:r>
        <w:rPr>
          <w:bCs/>
          <w:b/>
        </w:rPr>
        <w:t xml:space="preserve">King Saud University, Riyadh, Saudi Arabia</w:t>
      </w:r>
    </w:p>
    <w:p>
      <w:pPr>
        <w:pStyle w:val="BodyText"/>
      </w:pPr>
      <w:r>
        <w:rPr>
          <w:iCs/>
          <w:i/>
        </w:rPr>
        <w:t xml:space="preserve">Graduated: May 2016</w:t>
      </w:r>
    </w:p>
    <w:p>
      <w:pPr>
        <w:numPr>
          <w:ilvl w:val="0"/>
          <w:numId w:val="1005"/>
        </w:numPr>
        <w:pStyle w:val="Compact"/>
      </w:pPr>
      <w:r>
        <w:t xml:space="preserve">Relevant coursework: Wireless Communication Systems, Network Protocols, Digital Signal Processing.</w:t>
      </w:r>
    </w:p>
    <w:p>
      <w:pPr>
        <w:numPr>
          <w:ilvl w:val="0"/>
          <w:numId w:val="1005"/>
        </w:numPr>
        <w:pStyle w:val="Compact"/>
      </w:pPr>
      <w:r>
        <w:t xml:space="preserve">Awarded the Dean's List for academic excellence in 2015.</w:t>
      </w:r>
    </w:p>
    <w:bookmarkEnd w:id="27"/>
    <w:bookmarkStart w:id="28" w:name="certifications"/>
    <w:p>
      <w:pPr>
        <w:pStyle w:val="Heading3"/>
      </w:pPr>
      <w:r>
        <w:t xml:space="preserve">Certifications</w:t>
      </w:r>
    </w:p>
    <w:p>
      <w:pPr>
        <w:numPr>
          <w:ilvl w:val="0"/>
          <w:numId w:val="1006"/>
        </w:numPr>
        <w:pStyle w:val="Compact"/>
      </w:pPr>
      <w:r>
        <w:t xml:space="preserve">CCNA (Cisco Certified Network Associate)</w:t>
      </w:r>
    </w:p>
    <w:p>
      <w:pPr>
        <w:numPr>
          <w:ilvl w:val="0"/>
          <w:numId w:val="1006"/>
        </w:numPr>
        <w:pStyle w:val="Compact"/>
      </w:pPr>
      <w:r>
        <w:t xml:space="preserve">CompTIA Network+</w:t>
      </w:r>
    </w:p>
    <w:p>
      <w:pPr>
        <w:numPr>
          <w:ilvl w:val="0"/>
          <w:numId w:val="1006"/>
        </w:numPr>
        <w:pStyle w:val="Compact"/>
      </w:pPr>
      <w:r>
        <w:t xml:space="preserve">Nokia Certified 5G Engineer</w:t>
      </w:r>
    </w:p>
    <w:p>
      <w:pPr>
        <w:numPr>
          <w:ilvl w:val="0"/>
          <w:numId w:val="1006"/>
        </w:numPr>
        <w:pStyle w:val="Compact"/>
      </w:pPr>
      <w:r>
        <w:t xml:space="preserve">Saudi National Certification for Telecommunication Professionals</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Riyadh Smart City Connectivity Project (2021):</w:t>
      </w:r>
      <w:r>
        <w:t xml:space="preserve"> </w:t>
      </w:r>
      <w:r>
        <w:t xml:space="preserve">Led the deployment of 5G-enabled smart streetlights, improving energy efficiency and public safety in the city.</w:t>
      </w:r>
    </w:p>
    <w:p>
      <w:pPr>
        <w:numPr>
          <w:ilvl w:val="0"/>
          <w:numId w:val="1007"/>
        </w:numPr>
        <w:pStyle w:val="Compact"/>
      </w:pPr>
      <w:r>
        <w:rPr>
          <w:bCs/>
          <w:b/>
        </w:rPr>
        <w:t xml:space="preserve">Fiber Optic Expansion in Riyadh (2019):</w:t>
      </w:r>
      <w:r>
        <w:t xml:space="preserve"> </w:t>
      </w:r>
      <w:r>
        <w:t xml:space="preserve">Oversaw the installation of 500 km of fiber-optic cables, enhancing broadband access for over 10,000 households.</w:t>
      </w:r>
    </w:p>
    <w:p>
      <w:pPr>
        <w:numPr>
          <w:ilvl w:val="0"/>
          <w:numId w:val="1007"/>
        </w:numPr>
        <w:pStyle w:val="Compact"/>
      </w:pPr>
      <w:r>
        <w:rPr>
          <w:bCs/>
          <w:b/>
        </w:rPr>
        <w:t xml:space="preserve">Network Security Audit (2022):</w:t>
      </w:r>
      <w:r>
        <w:t xml:space="preserve"> </w:t>
      </w:r>
      <w:r>
        <w:t xml:space="preserve">Identified and mitigated vulnerabilities in STC's network infrastructure, earning recognition from the Saudi Communications and Information Technology Commission (CITC).</w:t>
      </w:r>
    </w:p>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Saudi Engineers Association (SEA)</w:t>
      </w:r>
    </w:p>
    <w:p>
      <w:pPr>
        <w:numPr>
          <w:ilvl w:val="0"/>
          <w:numId w:val="1009"/>
        </w:numPr>
        <w:pStyle w:val="Compact"/>
      </w:pPr>
      <w:r>
        <w:t xml:space="preserve">Institute of Electrical and Electronics Engineers (IEEE)</w:t>
      </w:r>
    </w:p>
    <w:p>
      <w:pPr>
        <w:pStyle w:val="FirstParagraph"/>
      </w:pPr>
      <w:r>
        <w:rPr>
          <w:bCs/>
          <w:b/>
        </w:rPr>
        <w:t xml:space="preserve">Volunteer Work:</w:t>
      </w:r>
    </w:p>
    <w:p>
      <w:pPr>
        <w:numPr>
          <w:ilvl w:val="0"/>
          <w:numId w:val="1010"/>
        </w:numPr>
        <w:pStyle w:val="Compact"/>
      </w:pPr>
      <w:r>
        <w:t xml:space="preserve">Provided free telecommunication consultations to small businesses in Riyadh, helping them adopt cost-effective solutions.</w:t>
      </w:r>
    </w:p>
    <w:p>
      <w:pPr>
        <w:numPr>
          <w:ilvl w:val="0"/>
          <w:numId w:val="1010"/>
        </w:numPr>
        <w:pStyle w:val="Compact"/>
      </w:pPr>
      <w:r>
        <w:t xml:space="preserve">Participated in a community initiative to install solar-powered communication towers in rural areas of the Kingdom.</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t xml:space="preserve">This Curriculum Vitae is tailored for a Telecommunication Engineer in Saudi Arabia, focusing on Riyadh's evolving telecommunications landscape. It highlights skills and experiences aligned with the Kingdom's Vision 2030 goals, emphasizing innovation and digital transformation.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2025-12-01T15:36:49Z</dcterms:created>
  <dcterms:modified xsi:type="dcterms:W3CDTF">2025-12-01T15:36:49Z</dcterms:modified>
</cp:coreProperties>
</file>

<file path=docProps/custom.xml><?xml version="1.0" encoding="utf-8"?>
<Properties xmlns="http://schemas.openxmlformats.org/officeDocument/2006/custom-properties" xmlns:vt="http://schemas.openxmlformats.org/officeDocument/2006/docPropsVTypes"/>
</file>