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(South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12f335eb12779bafb570e8cdb21e9bed2caa258"/>
    <w:p>
      <w:pPr>
        <w:pStyle w:val="Heading2"/>
      </w:pPr>
      <w:r>
        <w:t xml:space="preserve">Telecommunication Engineer | South Korea Seoul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technically proficient Telecommunication Engineer with [X years] of experience in designing, implementing, and maintaining advanced telecommunications systems. Specialized in 5G network infrastructure, fiber-optic communication, and wireless technologies tailored for the dynamic market of South Korea. Committed to delivering innovative solutions that align with Seoul's vision as a global leader in digital innovation. Proven expertise in project management, technical troubleshooting, and collaboration with cross-functional teams to ensure seamless connectivity for enterprises and consumers alike.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Telecommunication Engineering</w:t>
      </w:r>
    </w:p>
    <w:p>
      <w:pPr>
        <w:pStyle w:val="BodyText"/>
      </w:pPr>
      <w:r>
        <w:t xml:space="preserve">[University Name], Seoul, South Korea</w:t>
      </w:r>
    </w:p>
    <w:p>
      <w:pPr>
        <w:pStyle w:val="BodyText"/>
      </w:pPr>
      <w:r>
        <w:t xml:space="preserve">Graduation Date: [Month,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Wireless Communication Systems, Network Security, Optical Fiber Technology, Mobile Network Protocols.</w:t>
      </w:r>
    </w:p>
    <w:p>
      <w:pPr>
        <w:numPr>
          <w:ilvl w:val="0"/>
          <w:numId w:val="1001"/>
        </w:numPr>
        <w:pStyle w:val="Compact"/>
      </w:pPr>
      <w:r>
        <w:t xml:space="preserve">Thesis: "Optimizing 5G Signal Propagation in Urban Environments of South Korea."</w:t>
      </w:r>
    </w:p>
    <w:p>
      <w:pPr>
        <w:pStyle w:val="FirstParagraph"/>
      </w:pPr>
      <w:r>
        <w:rPr>
          <w:bCs/>
          <w:b/>
        </w:rPr>
        <w:t xml:space="preserve">Master of Engineering in Telecommunications</w:t>
      </w:r>
    </w:p>
    <w:p>
      <w:pPr>
        <w:pStyle w:val="BodyText"/>
      </w:pPr>
      <w:r>
        <w:t xml:space="preserve">[University Name], Seoul, South Korea</w:t>
      </w:r>
    </w:p>
    <w:p>
      <w:pPr>
        <w:pStyle w:val="BodyText"/>
      </w:pPr>
      <w:r>
        <w:t xml:space="preserve">Graduation Date: [Month, Year]</w:t>
      </w:r>
    </w:p>
    <w:p>
      <w:pPr>
        <w:numPr>
          <w:ilvl w:val="0"/>
          <w:numId w:val="1002"/>
        </w:numPr>
        <w:pStyle w:val="Compact"/>
      </w:pPr>
      <w:r>
        <w:t xml:space="preserve">Focus on advanced network architecture and IoT integration.</w:t>
      </w:r>
    </w:p>
    <w:p>
      <w:pPr>
        <w:numPr>
          <w:ilvl w:val="0"/>
          <w:numId w:val="1002"/>
        </w:numPr>
        <w:pStyle w:val="Compact"/>
      </w:pPr>
      <w:r>
        <w:t xml:space="preserve">Published research on "Sustainable Network Solutions for Smart Cities in Seoul."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telecommunication-engineer"/>
    <w:p>
      <w:pPr>
        <w:pStyle w:val="Heading4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Korea Telecom (KT)</w:t>
      </w:r>
      <w:r>
        <w:t xml:space="preserve">, Seoul, South Korea</w:t>
      </w:r>
    </w:p>
    <w:p>
      <w:pPr>
        <w:pStyle w:val="BodyText"/>
      </w:pPr>
      <w:r>
        <w:t xml:space="preserve">[Month, Year]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deployment of 5G infrastructure across Seoul's metropolitan area, enhancing network capacity by 40%.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integrate smart city initiatives, including IoT-enabled traffic management systems.</w:t>
      </w:r>
    </w:p>
    <w:p>
      <w:pPr>
        <w:numPr>
          <w:ilvl w:val="0"/>
          <w:numId w:val="1003"/>
        </w:numPr>
        <w:pStyle w:val="Compact"/>
      </w:pPr>
      <w:r>
        <w:t xml:space="preserve">Managed a team of 15 engineers to ensure compliance with South Korea's stringent telecommunications regulations.</w:t>
      </w:r>
    </w:p>
    <w:p>
      <w:pPr>
        <w:numPr>
          <w:ilvl w:val="0"/>
          <w:numId w:val="1003"/>
        </w:numPr>
        <w:pStyle w:val="Compact"/>
      </w:pPr>
      <w:r>
        <w:t xml:space="preserve">Developed technical solutions for rural-urban connectivity challenges, supporting KT's nationwide digital inclusion goals.</w:t>
      </w:r>
    </w:p>
    <w:bookmarkEnd w:id="23"/>
    <w:bookmarkStart w:id="24" w:name="telecommunication-engineer"/>
    <w:p>
      <w:pPr>
        <w:pStyle w:val="Heading4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Samsung Electronics</w:t>
      </w:r>
      <w:r>
        <w:t xml:space="preserve">, Seoul, South Korea</w:t>
      </w:r>
    </w:p>
    <w:p>
      <w:pPr>
        <w:pStyle w:val="BodyText"/>
      </w:pPr>
      <w:r>
        <w:t xml:space="preserve">[Month, Year] – [Month, Year]</w:t>
      </w:r>
    </w:p>
    <w:p>
      <w:pPr>
        <w:numPr>
          <w:ilvl w:val="0"/>
          <w:numId w:val="1004"/>
        </w:numPr>
        <w:pStyle w:val="Compact"/>
      </w:pPr>
      <w:r>
        <w:t xml:space="preserve">Designed and optimized LTE and 5G network protocols for consumer devices, improving signal efficiency by 25%.</w:t>
      </w:r>
    </w:p>
    <w:p>
      <w:pPr>
        <w:numPr>
          <w:ilvl w:val="0"/>
          <w:numId w:val="1004"/>
        </w:numPr>
        <w:pStyle w:val="Compact"/>
      </w:pPr>
      <w:r>
        <w:t xml:space="preserve">Conducted field testing in Seoul's high-density areas to identify and resolve network bottlenecks.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South Korea's first commercial 5G smartphone, ensuring adherence to global standards.</w:t>
      </w:r>
    </w:p>
    <w:bookmarkEnd w:id="24"/>
    <w:bookmarkStart w:id="25" w:name="junior-telecommunication-engineer"/>
    <w:p>
      <w:pPr>
        <w:pStyle w:val="Heading4"/>
      </w:pPr>
      <w:r>
        <w:t xml:space="preserve">Junior Telecommunication Engineer</w:t>
      </w:r>
    </w:p>
    <w:p>
      <w:pPr>
        <w:pStyle w:val="FirstParagraph"/>
      </w:pPr>
      <w:r>
        <w:rPr>
          <w:bCs/>
          <w:b/>
        </w:rPr>
        <w:t xml:space="preserve">LG Uplus</w:t>
      </w:r>
      <w:r>
        <w:t xml:space="preserve">, Seoul, South Korea</w:t>
      </w:r>
    </w:p>
    <w:p>
      <w:pPr>
        <w:pStyle w:val="BodyText"/>
      </w:pPr>
      <w:r>
        <w:t xml:space="preserve">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Supported the rollout of fiber-optic networks in Seoul's residential and commercial zones.</w:t>
      </w:r>
    </w:p>
    <w:p>
      <w:pPr>
        <w:numPr>
          <w:ilvl w:val="0"/>
          <w:numId w:val="1005"/>
        </w:numPr>
        <w:pStyle w:val="Compact"/>
      </w:pPr>
      <w:r>
        <w:t xml:space="preserve">Provided technical support for enterprise clients, including network security and data transmission optimization.</w:t>
      </w:r>
    </w:p>
    <w:p>
      <w:pPr>
        <w:numPr>
          <w:ilvl w:val="0"/>
          <w:numId w:val="1005"/>
        </w:numPr>
        <w:pStyle w:val="Compact"/>
      </w:pPr>
      <w:r>
        <w:t xml:space="preserve">Participated in training programs on South Korea's evolving telecommunications policies.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5G/4G Network Design, Fiber Optic Communication, Radio Frequency (RF) Engineering, Network Security Protocols (e.g., TLS, IPSec).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 for signal analysis, GIS for network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Korean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Certified Network Professional (CCNP), Huawei Certified ICT Professional.</w:t>
      </w:r>
    </w:p>
    <w:bookmarkEnd w:id="27"/>
    <w:bookmarkStart w:id="28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7"/>
        </w:numPr>
        <w:pStyle w:val="Compact"/>
      </w:pPr>
      <w:r>
        <w:t xml:space="preserve">Awarded "Innovation in Telecommunications" by the Korean Institute of Communications and Information Sciences (KICS) for 2022.</w:t>
      </w:r>
    </w:p>
    <w:p>
      <w:pPr>
        <w:numPr>
          <w:ilvl w:val="0"/>
          <w:numId w:val="1007"/>
        </w:numPr>
        <w:pStyle w:val="Compact"/>
      </w:pPr>
      <w:r>
        <w:t xml:space="preserve">Recognized as a top-performing engineer at Korea Telecom for exceeding project deadlines by 30% during the Seoul 5G rollout.</w:t>
      </w:r>
    </w:p>
    <w:p>
      <w:pPr>
        <w:numPr>
          <w:ilvl w:val="0"/>
          <w:numId w:val="1007"/>
        </w:numPr>
        <w:pStyle w:val="Compact"/>
      </w:pPr>
      <w:r>
        <w:t xml:space="preserve">Published an article in the "Journal of Telecommunications and Information Technology" on optimizing network latency for South Korean enterprises.</w:t>
      </w:r>
    </w:p>
    <w:bookmarkEnd w:id="28"/>
    <w:bookmarkStart w:id="29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Seoul Smart City Network Integration</w:t>
      </w:r>
    </w:p>
    <w:p>
      <w:pPr>
        <w:pStyle w:val="BodyText"/>
      </w:pPr>
      <w:r>
        <w:t xml:space="preserve">Lead the integration of IoT sensors with existing telecom infrastructure to monitor air quality and traffic patterns in Seoul. Resulted in a 20% reduction in urban congestion.</w:t>
      </w:r>
    </w:p>
    <w:p>
      <w:pPr>
        <w:pStyle w:val="BodyText"/>
      </w:pPr>
      <w:r>
        <w:rPr>
          <w:bCs/>
          <w:b/>
        </w:rPr>
        <w:t xml:space="preserve">Korea's First 5G Trial Network</w:t>
      </w:r>
    </w:p>
    <w:p>
      <w:pPr>
        <w:pStyle w:val="BodyText"/>
      </w:pPr>
      <w:r>
        <w:t xml:space="preserve">Contributed to the pilot project for South Korea's first commercial 5G network, achieving speeds exceeding 1 Gbps during testing in Gangnam district.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Korean Institute of Communications and Information Sciences (KICS)</w:t>
      </w:r>
    </w:p>
    <w:p>
      <w:pPr>
        <w:numPr>
          <w:ilvl w:val="0"/>
          <w:numId w:val="1008"/>
        </w:numPr>
        <w:pStyle w:val="Compact"/>
      </w:pPr>
      <w:r>
        <w:t xml:space="preserve">IEEE (Institute of Electrical and Electronics Engineers)</w:t>
      </w:r>
    </w:p>
    <w:p>
      <w:pPr>
        <w:numPr>
          <w:ilvl w:val="0"/>
          <w:numId w:val="1008"/>
        </w:numPr>
        <w:pStyle w:val="Compact"/>
      </w:pPr>
      <w:r>
        <w:t xml:space="preserve">South Korean Telecommunications Association</w:t>
      </w:r>
    </w:p>
    <w:bookmarkEnd w:id="30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(South Korea Seoul)</dc:title>
  <dc:creator/>
  <dc:language>en</dc:language>
  <cp:keywords/>
  <dcterms:created xsi:type="dcterms:W3CDTF">2025-12-02T15:32:58Z</dcterms:created>
  <dcterms:modified xsi:type="dcterms:W3CDTF">2025-12-02T15:32:58Z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