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(713)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TX 77001,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a decade of experience in designing, implementing, and optimizing communication systems. Proven expertise in wireless networks, fiber optics, and data transmission technologies. Passionate about leveraging cutting-edge solutions to meet the evolving demands of the United States Houston market. A strong collaborator with a focus on innovation and client satisfaction.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Wireless Network Design (5G, LTE, Wi-Fi 6)</w:t>
      </w:r>
    </w:p>
    <w:p>
      <w:pPr>
        <w:numPr>
          <w:ilvl w:val="0"/>
          <w:numId w:val="1001"/>
        </w:numPr>
        <w:pStyle w:val="Compact"/>
      </w:pPr>
      <w:r>
        <w:t xml:space="preserve">Fiber Optic Cable Installation and Maintenance</w:t>
      </w:r>
    </w:p>
    <w:p>
      <w:pPr>
        <w:numPr>
          <w:ilvl w:val="0"/>
          <w:numId w:val="1001"/>
        </w:numPr>
        <w:pStyle w:val="Compact"/>
      </w:pPr>
      <w:r>
        <w:t xml:space="preserve">Data Communication Protocols (TCP/IP, SIP, VoIP)</w:t>
      </w:r>
    </w:p>
    <w:p>
      <w:pPr>
        <w:numPr>
          <w:ilvl w:val="0"/>
          <w:numId w:val="1001"/>
        </w:numPr>
        <w:pStyle w:val="Compact"/>
      </w:pPr>
      <w:r>
        <w:t xml:space="preserve">Network Security and Encryption Technologies</w:t>
      </w:r>
    </w:p>
    <w:p>
      <w:pPr>
        <w:numPr>
          <w:ilvl w:val="0"/>
          <w:numId w:val="1001"/>
        </w:numPr>
        <w:pStyle w:val="Compact"/>
      </w:pPr>
      <w:r>
        <w:t xml:space="preserve">Network Simulation Tools (NS-3, OPNET)</w:t>
      </w:r>
    </w:p>
    <w:p>
      <w:pPr>
        <w:numPr>
          <w:ilvl w:val="0"/>
          <w:numId w:val="1001"/>
        </w:numPr>
        <w:pStyle w:val="Compact"/>
      </w:pPr>
      <w:r>
        <w:t xml:space="preserve">Project Management with PMP Certification</w:t>
      </w:r>
    </w:p>
    <w:p>
      <w:pPr>
        <w:numPr>
          <w:ilvl w:val="0"/>
          <w:numId w:val="1001"/>
        </w:numPr>
        <w:pStyle w:val="Compact"/>
      </w:pPr>
      <w:r>
        <w:t xml:space="preserve">Programming Languages: Python, C++, and SQL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rPr>
          <w:bCs/>
          <w:b/>
        </w:rP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Houston Communication Solutions Inc., Houston, TX | 2018 -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across Houston, enhancing network capacity by 40%.</w:t>
      </w:r>
    </w:p>
    <w:p>
      <w:pPr>
        <w:numPr>
          <w:ilvl w:val="0"/>
          <w:numId w:val="1002"/>
        </w:numPr>
        <w:pStyle w:val="Compact"/>
      </w:pPr>
      <w:r>
        <w:t xml:space="preserve">Optimized fiber optic backbone systems to reduce latency by 25%, supporting critical healthcare and financial sectors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integrate smart city technologies, improving public safety and emergency response systems.</w:t>
      </w:r>
    </w:p>
    <w:p>
      <w:pPr>
        <w:numPr>
          <w:ilvl w:val="0"/>
          <w:numId w:val="1002"/>
        </w:numPr>
        <w:pStyle w:val="Compact"/>
      </w:pPr>
      <w:r>
        <w:t xml:space="preserve">Mentored a team of 10 engineers, fostering a culture of innovation and technical excellence aligned with industry standards.</w:t>
      </w:r>
    </w:p>
    <w:bookmarkEnd w:id="23"/>
    <w:bookmarkStart w:id="24" w:name="telecommunication-engineer"/>
    <w:p>
      <w:pPr>
        <w:pStyle w:val="Heading3"/>
      </w:pPr>
      <w:r>
        <w:rPr>
          <w:bCs/>
          <w:b/>
        </w:rP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AT&amp;T Houston Network Division, Houston, TX | 2014 - 2018</w:t>
      </w:r>
    </w:p>
    <w:p>
      <w:pPr>
        <w:numPr>
          <w:ilvl w:val="0"/>
          <w:numId w:val="1003"/>
        </w:numPr>
        <w:pStyle w:val="Compact"/>
      </w:pPr>
      <w:r>
        <w:t xml:space="preserve">Managed end-to-end deployment of enterprise communication solutions for Fortune 500 companies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Implemented advanced Wi-Fi 6 networks for commercial clients, achieving a 30% improvement in bandwidth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ensure compliance with FCC regulations and industry best practices.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rollout of IoT (Internet of Things) solutions, supporting Houston's growing tech ecosystem.</w:t>
      </w:r>
    </w:p>
    <w:bookmarkEnd w:id="24"/>
    <w:bookmarkStart w:id="25" w:name="junior-telecommunication-engineer"/>
    <w:p>
      <w:pPr>
        <w:pStyle w:val="Heading3"/>
      </w:pPr>
      <w:r>
        <w:rPr>
          <w:bCs/>
          <w:b/>
        </w:rP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Sprint Corporation, Houston, TX | 2011 - 2014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and troubleshooting of cellular networks, reducing service outages by 15%.</w:t>
      </w:r>
    </w:p>
    <w:p>
      <w:pPr>
        <w:numPr>
          <w:ilvl w:val="0"/>
          <w:numId w:val="1004"/>
        </w:numPr>
        <w:pStyle w:val="Compact"/>
      </w:pPr>
      <w:r>
        <w:t xml:space="preserve">Supported the migration from 3G to 4G LTE infrastructure, ensuring seamless user experience for Houston's mobile subscribers.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develop cost-effective solutions for network expansion in underserved areas of Houston.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  <w:r>
        <w:br/>
      </w:r>
      <w:r>
        <w:t xml:space="preserve">University of Houston, Houston, TX</w:t>
      </w:r>
      <w:r>
        <w:br/>
      </w:r>
      <w:r>
        <w:t xml:space="preserve">Graduated: May 2011</w:t>
      </w:r>
      <w:r>
        <w:br/>
      </w:r>
      <w:r>
        <w:t xml:space="preserve">Relevant Coursework: Wireless Communication Systems, Network Architecture, Fiber Optics.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- Texas Board of Professional Engineers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</w:t>
      </w:r>
    </w:p>
    <w:p>
      <w:pPr>
        <w:numPr>
          <w:ilvl w:val="0"/>
          <w:numId w:val="1005"/>
        </w:numPr>
        <w:pStyle w:val="Compact"/>
      </w:pPr>
      <w:r>
        <w:t xml:space="preserve">CompTIA Network+</w:t>
      </w:r>
    </w:p>
    <w:p>
      <w:pPr>
        <w:numPr>
          <w:ilvl w:val="0"/>
          <w:numId w:val="1005"/>
        </w:numPr>
        <w:pStyle w:val="Compact"/>
      </w:pPr>
      <w:r>
        <w:t xml:space="preserve">PMP Certification in Project Management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Smart City Communication Infrastructure (Houston, 2020)</w:t>
      </w:r>
      <w:r>
        <w:br/>
      </w:r>
      <w:r>
        <w:t xml:space="preserve">Led a team to design a scalable communication framework for Houston's smart city initiatives. Integrated IoT sensors and real-time data analytics to improve traffic management and energy efficiency. The project received recognition from the Houston Economic Development Council.</w:t>
      </w:r>
    </w:p>
    <w:p>
      <w:pPr>
        <w:pStyle w:val="BodyText"/>
      </w:pPr>
      <w:r>
        <w:rPr>
          <w:bCs/>
          <w:b/>
        </w:rPr>
        <w:t xml:space="preserve">5G Deployment in Rural Texas (2019)</w:t>
      </w:r>
      <w:r>
        <w:br/>
      </w:r>
      <w:r>
        <w:t xml:space="preserve">Developed a cost-effective 5G rollout strategy for rural communities, expanding connectivity to underserved areas while adhering to U.S. federal grants and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(Intermediate)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IEEE (Institute of Electrical and Electronics Engineers)</w:t>
      </w:r>
      <w:r>
        <w:br/>
      </w:r>
      <w:r>
        <w:t xml:space="preserve">- Telecommunications Industry Association (TIA)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Volunteer mentor for STEM programs at local high schools in Houston, focusing on inspiring the next generation of engineers.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"Optimizing 5G Networks for Urban Environments," presented at the IEEE Global Communications Conference (2021).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2025-12-03T06:57:19Z</dcterms:created>
  <dcterms:modified xsi:type="dcterms:W3CDTF">2025-12-03T06:57:19Z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