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p>
    <w:bookmarkStart w:id="30" w:name="curriculum-vitae"/>
    <w:p>
      <w:pPr>
        <w:pStyle w:val="Heading1"/>
      </w:pPr>
      <w:r>
        <w:rPr>
          <w:bCs/>
          <w:b/>
        </w:rPr>
        <w:t xml:space="preserve">Curriculum Vitae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+93 XXX XXX XXX</w:t>
      </w:r>
      <w:r>
        <w:br/>
      </w:r>
      <w:r>
        <w:rPr>
          <w:bCs/>
          <w:b/>
        </w:rPr>
        <w:t xml:space="preserve">Address:</w:t>
      </w:r>
      <w:r>
        <w:t xml:space="preserve"> </w:t>
      </w:r>
      <w:r>
        <w:t xml:space="preserve">Kabul, Afghanistan</w:t>
      </w:r>
      <w:r>
        <w:br/>
      </w:r>
      <w:r>
        <w:rPr>
          <w:bCs/>
          <w:b/>
        </w:rPr>
        <w:t xml:space="preserve">Date of Birth:</w:t>
      </w:r>
      <w:r>
        <w:t xml:space="preserve"> </w:t>
      </w:r>
      <w:r>
        <w:t xml:space="preserve">[DD/MM/YYYY]</w:t>
      </w:r>
    </w:p>
    <w:bookmarkEnd w:id="20"/>
    <w:bookmarkStart w:id="21" w:name="professional-summary"/>
    <w:p>
      <w:pPr>
        <w:pStyle w:val="Heading2"/>
      </w:pPr>
      <w:r>
        <w:rPr>
          <w:bCs/>
          <w:b/>
        </w:rPr>
        <w:t xml:space="preserve">Professional Summary</w:t>
      </w:r>
    </w:p>
    <w:p>
      <w:pPr>
        <w:pStyle w:val="FirstParagraph"/>
      </w:pPr>
      <w:r>
        <w:t xml:space="preserve">A dedicated and multilingual Translator Interpreter with over [X] years of experience in bridging cultural and linguistic gaps in Afghanistan. Specializing in Dari, Pashto, and English, I have worked extensively in Kabul to support international organizations, government agencies, and NGOs. My expertise includes interpreting during critical meetings, translating legal documents, and facilitating communication between local communities and global stakeholders. With a deep understanding of Afghanistan's socio-cultural dynamics and the unique challenges faced in Kabul’s diverse environments, I ensure accuracy, cultural sensitivity, and professionalism in all assignments.</w:t>
      </w:r>
    </w:p>
    <w:bookmarkEnd w:id="21"/>
    <w:bookmarkStart w:id="22" w:name="education"/>
    <w:p>
      <w:pPr>
        <w:pStyle w:val="Heading2"/>
      </w:pPr>
      <w:r>
        <w:rPr>
          <w:bCs/>
          <w:b/>
        </w:rPr>
        <w:t xml:space="preserve">Education</w:t>
      </w:r>
    </w:p>
    <w:p>
      <w:pPr>
        <w:pStyle w:val="FirstParagraph"/>
      </w:pPr>
      <w:r>
        <w:rPr>
          <w:bCs/>
          <w:b/>
        </w:rPr>
        <w:t xml:space="preserve">Masters in Translation Studies</w:t>
      </w:r>
      <w:r>
        <w:br/>
      </w:r>
      <w:r>
        <w:t xml:space="preserve">American University of Afghanistan (AUA), Kabul</w:t>
      </w:r>
      <w:r>
        <w:br/>
      </w:r>
      <w:r>
        <w:t xml:space="preserve">[Year of Completion]</w:t>
      </w:r>
    </w:p>
    <w:p>
      <w:pPr>
        <w:pStyle w:val="BodyText"/>
      </w:pPr>
      <w:r>
        <w:rPr>
          <w:bCs/>
          <w:b/>
        </w:rPr>
        <w:t xml:space="preserve">Bachelor of Arts in Linguistics and Translation</w:t>
      </w:r>
      <w:r>
        <w:br/>
      </w:r>
      <w:r>
        <w:t xml:space="preserve">University of Kabul, Afghanistan</w:t>
      </w:r>
      <w:r>
        <w:br/>
      </w:r>
      <w:r>
        <w:t xml:space="preserve">[Year of Completion]</w:t>
      </w:r>
    </w:p>
    <w:bookmarkEnd w:id="22"/>
    <w:bookmarkStart w:id="23" w:name="work-experience"/>
    <w:p>
      <w:pPr>
        <w:pStyle w:val="Heading2"/>
      </w:pPr>
      <w:r>
        <w:rPr>
          <w:bCs/>
          <w:b/>
        </w:rPr>
        <w:t xml:space="preserve">Work Experience</w:t>
      </w:r>
    </w:p>
    <w:p>
      <w:pPr>
        <w:pStyle w:val="FirstParagraph"/>
      </w:pPr>
      <w:r>
        <w:rPr>
          <w:bCs/>
          <w:b/>
        </w:rPr>
        <w:t xml:space="preserve">Senior Translator Interpreter</w:t>
      </w:r>
      <w:r>
        <w:br/>
      </w:r>
      <w:r>
        <w:t xml:space="preserve">International Organization for Migration (IOM), Kabul</w:t>
      </w:r>
      <w:r>
        <w:br/>
      </w:r>
      <w:r>
        <w:t xml:space="preserve">[Start Date] – Present</w:t>
      </w:r>
      <w:r>
        <w:br/>
      </w:r>
      <w:r>
        <w:t xml:space="preserve">- Provided professional translation and interpretation services for humanitarian programs, including refugee resettlement and disaster response initiatives.</w:t>
      </w:r>
      <w:r>
        <w:br/>
      </w:r>
      <w:r>
        <w:t xml:space="preserve">- Collaborated with local communities in Kabul to ensure accurate communication during health and education projects.</w:t>
      </w:r>
      <w:r>
        <w:br/>
      </w:r>
      <w:r>
        <w:t xml:space="preserve">- Translated critical documents such as legal contracts, technical manuals, and government reports into Dari/Pashto for local stakeholders.</w:t>
      </w:r>
    </w:p>
    <w:p>
      <w:pPr>
        <w:pStyle w:val="BodyText"/>
      </w:pPr>
      <w:r>
        <w:rPr>
          <w:bCs/>
          <w:b/>
        </w:rPr>
        <w:t xml:space="preserve">Freelance Translator Interpreter</w:t>
      </w:r>
      <w:r>
        <w:br/>
      </w:r>
      <w:r>
        <w:t xml:space="preserve">Independent Contractor, Kabul</w:t>
      </w:r>
      <w:r>
        <w:br/>
      </w:r>
      <w:r>
        <w:t xml:space="preserve">[Start Date] – [End Date]</w:t>
      </w:r>
      <w:r>
        <w:br/>
      </w:r>
      <w:r>
        <w:t xml:space="preserve">- Offered translation services to NGOs and private sector clients in Kabul, specializing in legal, medical, and technical texts.</w:t>
      </w:r>
      <w:r>
        <w:br/>
      </w:r>
      <w:r>
        <w:t xml:space="preserve">- Conducted real-time interpretation during meetings with international donors and Afghan government representatives.</w:t>
      </w:r>
      <w:r>
        <w:br/>
      </w:r>
      <w:r>
        <w:t xml:space="preserve">- Developed training materials for local interpreters to enhance cross-cultural communication skills.</w:t>
      </w:r>
    </w:p>
    <w:p>
      <w:pPr>
        <w:pStyle w:val="BodyText"/>
      </w:pPr>
      <w:r>
        <w:rPr>
          <w:bCs/>
          <w:b/>
        </w:rPr>
        <w:t xml:space="preserve">Junior Interpreter</w:t>
      </w:r>
      <w:r>
        <w:br/>
      </w:r>
      <w:r>
        <w:t xml:space="preserve">United Nations Assistance Mission in Afghanistan (UNAMA), Kabul</w:t>
      </w:r>
      <w:r>
        <w:br/>
      </w:r>
      <w:r>
        <w:t xml:space="preserve">[Start Date] – [End Date]</w:t>
      </w:r>
      <w:r>
        <w:br/>
      </w:r>
      <w:r>
        <w:t xml:space="preserve">- Supported UN officials in interpreting during peacebuilding discussions and community engagement activities.</w:t>
      </w:r>
      <w:r>
        <w:br/>
      </w:r>
      <w:r>
        <w:t xml:space="preserve">- Translated reports on human rights violations and development projects for international audiences.</w:t>
      </w:r>
      <w:r>
        <w:br/>
      </w:r>
      <w:r>
        <w:t xml:space="preserve">- Engaged with local leaders in Kabul to build trust and ensure effective information dissemination.</w:t>
      </w:r>
    </w:p>
    <w:bookmarkEnd w:id="23"/>
    <w:bookmarkStart w:id="24" w:name="language-skills"/>
    <w:p>
      <w:pPr>
        <w:pStyle w:val="Heading2"/>
      </w:pPr>
      <w:r>
        <w:rPr>
          <w:bCs/>
          <w:b/>
        </w:rPr>
        <w:t xml:space="preserve">Language Skills</w:t>
      </w:r>
    </w:p>
    <w:p>
      <w:pPr>
        <w:numPr>
          <w:ilvl w:val="0"/>
          <w:numId w:val="1001"/>
        </w:numPr>
        <w:pStyle w:val="Compact"/>
      </w:pPr>
      <w:r>
        <w:rPr>
          <w:bCs/>
          <w:b/>
        </w:rPr>
        <w:t xml:space="preserve">Native Languages:</w:t>
      </w:r>
      <w:r>
        <w:t xml:space="preserve"> </w:t>
      </w:r>
      <w:r>
        <w:t xml:space="preserve">Dari, Pashto</w:t>
      </w:r>
    </w:p>
    <w:p>
      <w:pPr>
        <w:numPr>
          <w:ilvl w:val="0"/>
          <w:numId w:val="1001"/>
        </w:numPr>
        <w:pStyle w:val="Compact"/>
      </w:pPr>
      <w:r>
        <w:rPr>
          <w:bCs/>
          <w:b/>
        </w:rPr>
        <w:t xml:space="preserve">Proficient:</w:t>
      </w:r>
      <w:r>
        <w:t xml:space="preserve"> </w:t>
      </w:r>
      <w:r>
        <w:t xml:space="preserve">English (CEFR: C1), French (B2)</w:t>
      </w:r>
    </w:p>
    <w:p>
      <w:pPr>
        <w:numPr>
          <w:ilvl w:val="0"/>
          <w:numId w:val="1001"/>
        </w:numPr>
        <w:pStyle w:val="Compact"/>
      </w:pPr>
      <w:r>
        <w:t xml:space="preserve">Arabic, Uzbek</w:t>
      </w:r>
    </w:p>
    <w:bookmarkEnd w:id="24"/>
    <w:bookmarkStart w:id="25" w:name="certifications-and-training"/>
    <w:p>
      <w:pPr>
        <w:pStyle w:val="Heading2"/>
      </w:pPr>
      <w:r>
        <w:rPr>
          <w:bCs/>
          <w:b/>
        </w:rPr>
        <w:t xml:space="preserve">Certifications and Training</w:t>
      </w:r>
    </w:p>
    <w:p>
      <w:pPr>
        <w:pStyle w:val="FirstParagraph"/>
      </w:pPr>
      <w:r>
        <w:rPr>
          <w:bCs/>
          <w:b/>
        </w:rPr>
        <w:t xml:space="preserve">Certified Translator Interpreter</w:t>
      </w:r>
      <w:r>
        <w:br/>
      </w:r>
      <w:r>
        <w:t xml:space="preserve">Afghanistan Translators and Interpreters Association (ATIA), Kabul</w:t>
      </w:r>
      <w:r>
        <w:br/>
      </w:r>
      <w:r>
        <w:t xml:space="preserve">[Year]</w:t>
      </w:r>
    </w:p>
    <w:p>
      <w:pPr>
        <w:pStyle w:val="BodyText"/>
      </w:pPr>
      <w:r>
        <w:rPr>
          <w:bCs/>
          <w:b/>
        </w:rPr>
        <w:t xml:space="preserve">Advanced Training in Medical Translation</w:t>
      </w:r>
      <w:r>
        <w:br/>
      </w:r>
      <w:r>
        <w:t xml:space="preserve">World Health Organization (WHO) Collaboration, Kabul</w:t>
      </w:r>
      <w:r>
        <w:br/>
      </w:r>
      <w:r>
        <w:t xml:space="preserve">[Year]</w:t>
      </w:r>
    </w:p>
    <w:p>
      <w:pPr>
        <w:pStyle w:val="BodyText"/>
      </w:pPr>
      <w:r>
        <w:rPr>
          <w:bCs/>
          <w:b/>
        </w:rPr>
        <w:t xml:space="preserve">Conflict Resolution and Cultural Mediation</w:t>
      </w:r>
      <w:r>
        <w:br/>
      </w:r>
      <w:r>
        <w:t xml:space="preserve">International Center for Migration Policy Development (ICMPD), Kabul</w:t>
      </w:r>
      <w:r>
        <w:br/>
      </w:r>
      <w:r>
        <w:t xml:space="preserve">[Year]</w:t>
      </w:r>
    </w:p>
    <w:bookmarkEnd w:id="25"/>
    <w:bookmarkStart w:id="26" w:name="professional-affiliations"/>
    <w:p>
      <w:pPr>
        <w:pStyle w:val="Heading2"/>
      </w:pPr>
      <w:r>
        <w:rPr>
          <w:bCs/>
          <w:b/>
        </w:rPr>
        <w:t xml:space="preserve">Professional Affiliations</w:t>
      </w:r>
    </w:p>
    <w:p>
      <w:pPr>
        <w:numPr>
          <w:ilvl w:val="0"/>
          <w:numId w:val="1002"/>
        </w:numPr>
        <w:pStyle w:val="Compact"/>
      </w:pPr>
      <w:r>
        <w:t xml:space="preserve">Afghanistan Translators and Interpreters Association (ATIA)</w:t>
      </w:r>
    </w:p>
    <w:p>
      <w:pPr>
        <w:numPr>
          <w:ilvl w:val="0"/>
          <w:numId w:val="1002"/>
        </w:numPr>
        <w:pStyle w:val="Compact"/>
      </w:pPr>
      <w:r>
        <w:t xml:space="preserve">International Federation of Translators (FIT)</w:t>
      </w:r>
    </w:p>
    <w:p>
      <w:pPr>
        <w:numPr>
          <w:ilvl w:val="0"/>
          <w:numId w:val="1002"/>
        </w:numPr>
        <w:pStyle w:val="Compact"/>
      </w:pPr>
      <w:r>
        <w:t xml:space="preserve">Local Language Advocacy Group, Kabul</w:t>
      </w:r>
    </w:p>
    <w:bookmarkEnd w:id="26"/>
    <w:bookmarkStart w:id="27" w:name="Xb65a490e3fdb4e81ecd1eb454420400ff15fa90"/>
    <w:p>
      <w:pPr>
        <w:pStyle w:val="Heading2"/>
      </w:pPr>
      <w:r>
        <w:rPr>
          <w:bCs/>
          <w:b/>
        </w:rPr>
        <w:t xml:space="preserve">Projects and Contributions in Afghanistan Kabul</w:t>
      </w:r>
    </w:p>
    <w:p>
      <w:pPr>
        <w:pStyle w:val="FirstParagraph"/>
      </w:pPr>
      <w:r>
        <w:rPr>
          <w:bCs/>
          <w:b/>
        </w:rPr>
        <w:t xml:space="preserve">Community Engagement Initiative</w:t>
      </w:r>
      <w:r>
        <w:br/>
      </w:r>
      <w:r>
        <w:t xml:space="preserve">Supported a local NGO in Kabul to translate educational materials for rural schools, improving access to literacy programs.</w:t>
      </w:r>
    </w:p>
    <w:p>
      <w:pPr>
        <w:pStyle w:val="BodyText"/>
      </w:pPr>
      <w:r>
        <w:rPr>
          <w:bCs/>
          <w:b/>
        </w:rPr>
        <w:t xml:space="preserve">Disaster Response Translation Services</w:t>
      </w:r>
      <w:r>
        <w:br/>
      </w:r>
      <w:r>
        <w:t xml:space="preserve">Provided on-site interpretation during the 2021 flood relief efforts in Kabul, ensuring effective communication between aid workers and affected communities.</w:t>
      </w:r>
    </w:p>
    <w:p>
      <w:pPr>
        <w:pStyle w:val="BodyText"/>
      </w:pPr>
      <w:r>
        <w:rPr>
          <w:bCs/>
          <w:b/>
        </w:rPr>
        <w:t xml:space="preserve">Legal Document Translation for Judicial Reform</w:t>
      </w:r>
      <w:r>
        <w:br/>
      </w:r>
      <w:r>
        <w:t xml:space="preserve">Collaborated with the Afghan Ministry of Justice to translate legal codes into Dari/Pashto, aiding in the implementation of new judicial policies in Kabul.</w:t>
      </w:r>
    </w:p>
    <w:bookmarkEnd w:id="27"/>
    <w:bookmarkStart w:id="28" w:name="additional-information"/>
    <w:p>
      <w:pPr>
        <w:pStyle w:val="Heading2"/>
      </w:pPr>
      <w:r>
        <w:rPr>
          <w:bCs/>
          <w:b/>
        </w:rPr>
        <w:t xml:space="preserve">Additional Information</w:t>
      </w:r>
    </w:p>
    <w:p>
      <w:pPr>
        <w:pStyle w:val="FirstParagraph"/>
      </w:pPr>
      <w:r>
        <w:rPr>
          <w:bCs/>
          <w:b/>
        </w:rPr>
        <w:t xml:space="preserve">Technical Proficiency:</w:t>
      </w:r>
      <w:r>
        <w:t xml:space="preserve"> </w:t>
      </w:r>
      <w:r>
        <w:t xml:space="preserve">Microsoft Office Suite, CAT tools (Trados, MemoQ), Zoom, Teams</w:t>
      </w:r>
    </w:p>
    <w:p>
      <w:pPr>
        <w:pStyle w:val="BodyText"/>
      </w:pPr>
      <w:r>
        <w:rPr>
          <w:bCs/>
          <w:b/>
        </w:rPr>
        <w:t xml:space="preserve">Volunteer Work:</w:t>
      </w:r>
      <w:r>
        <w:t xml:space="preserve"> </w:t>
      </w:r>
      <w:r>
        <w:t xml:space="preserve">Mentored aspiring translators in Kabul through the "Language for Development" program.</w:t>
      </w:r>
    </w:p>
    <w:bookmarkEnd w:id="28"/>
    <w:bookmarkStart w:id="29" w:name="contact-information"/>
    <w:p>
      <w:pPr>
        <w:pStyle w:val="Heading2"/>
      </w:pPr>
      <w:r>
        <w:rPr>
          <w:bCs/>
          <w:b/>
        </w:rP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+93 XXX XXX XXX</w:t>
      </w:r>
      <w:r>
        <w:br/>
      </w:r>
      <w:r>
        <w:rPr>
          <w:bCs/>
          <w:b/>
        </w:rPr>
        <w:t xml:space="preserve">LinkedIn:</w:t>
      </w:r>
      <w:r>
        <w:t xml:space="preserve"> </w:t>
      </w:r>
      <w:r>
        <w:t xml:space="preserve">[linkedin.com/in/yourprofile]</w:t>
      </w:r>
    </w:p>
    <w:p>
      <w:pPr>
        <w:pStyle w:val="BodyText"/>
      </w:pPr>
      <w:r>
        <w:t xml:space="preserve">This Curriculum Vitae is tailored for a Translator Interpreter in Afghanistan Kabul, emphasizing the critical role of linguistic and cultural expertise in bridging global and local contexts. The document reflects a commitment to professional excellence, community empowerment, and the unique demands of working in one of Afghanistan’s most dynamic urban centers.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dc:title>
  <dc:creator/>
  <dc:language>en</dc:language>
  <cp:keywords/>
  <dcterms:created xsi:type="dcterms:W3CDTF">2026-05-31T18:37:06Z</dcterms:created>
  <dcterms:modified xsi:type="dcterms:W3CDTF">2026-05-31T18:37:06Z</dcterms:modified>
</cp:coreProperties>
</file>

<file path=docProps/custom.xml><?xml version="1.0" encoding="utf-8"?>
<Properties xmlns="http://schemas.openxmlformats.org/officeDocument/2006/custom-properties" xmlns:vt="http://schemas.openxmlformats.org/officeDocument/2006/docPropsVTypes"/>
</file>