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Translator Interpreter based in Buenos Aires, Argentina, with over [X years] of expertise in bridging linguistic and cultural gaps. Proficient in translating and interpreting across multiple languages, including but not limited to Spanish (native), English, French, Italian, and Portuguese. Specializes in legal, medical, business, and technical translations tailored to the unique needs of clients in Argentina's dynamic market. Committed to delivering accurate and culturally sensitive services that reflect the nuances of both source and target languages. A strong advocate for professional development within the translation industry in Buenos Aires.</w:t>
      </w:r>
    </w:p>
    <w:bookmarkEnd w:id="21"/>
    <w:bookmarkStart w:id="22" w:name="education"/>
    <w:p>
      <w:pPr>
        <w:pStyle w:val="Heading2"/>
      </w:pPr>
      <w:r>
        <w:t xml:space="preserve">Education</w:t>
      </w:r>
    </w:p>
    <w:p>
      <w:pPr>
        <w:numPr>
          <w:ilvl w:val="0"/>
          <w:numId w:val="1001"/>
        </w:numPr>
        <w:pStyle w:val="Compact"/>
      </w:pPr>
      <w:r>
        <w:rPr>
          <w:bCs/>
          <w:b/>
        </w:rPr>
        <w:t xml:space="preserve">Bachelor’s Degree in Languages</w:t>
      </w:r>
      <w:r>
        <w:t xml:space="preserve">, Universidad de Buenos Aires (UBA), Argentina</w:t>
      </w:r>
    </w:p>
    <w:p>
      <w:pPr>
        <w:numPr>
          <w:ilvl w:val="0"/>
          <w:numId w:val="1001"/>
        </w:numPr>
        <w:pStyle w:val="Compact"/>
      </w:pPr>
      <w:r>
        <w:rPr>
          <w:bCs/>
          <w:b/>
        </w:rPr>
        <w:t xml:space="preserve">Master’s Degree in Translation Studies</w:t>
      </w:r>
      <w:r>
        <w:t xml:space="preserve">, Universidad Católica Argentina (UCA), Buenos Aires</w:t>
      </w:r>
    </w:p>
    <w:p>
      <w:pPr>
        <w:numPr>
          <w:ilvl w:val="0"/>
          <w:numId w:val="1001"/>
        </w:numPr>
        <w:pStyle w:val="Compact"/>
      </w:pPr>
      <w:r>
        <w:rPr>
          <w:bCs/>
          <w:b/>
        </w:rPr>
        <w:t xml:space="preserve">Certification in Legal Translation and Interpretation</w:t>
      </w:r>
      <w:r>
        <w:t xml:space="preserve">, Instituto de Traducción e Interpretación (ITI), Buenos Aires</w:t>
      </w:r>
    </w:p>
    <w:bookmarkEnd w:id="22"/>
    <w:bookmarkStart w:id="25" w:name="work-experience"/>
    <w:p>
      <w:pPr>
        <w:pStyle w:val="Heading2"/>
      </w:pPr>
      <w:r>
        <w:t xml:space="preserve">Work Experience</w:t>
      </w:r>
    </w:p>
    <w:bookmarkStart w:id="23" w:name="senior-translator-interpreter"/>
    <w:p>
      <w:pPr>
        <w:pStyle w:val="Heading3"/>
      </w:pPr>
      <w:r>
        <w:t xml:space="preserve">Senior Translator Interpreter</w:t>
      </w:r>
    </w:p>
    <w:p>
      <w:pPr>
        <w:pStyle w:val="FirstParagraph"/>
      </w:pPr>
      <w:r>
        <w:rPr>
          <w:iCs/>
          <w:i/>
        </w:rPr>
        <w:t xml:space="preserve">[Company Name], Buenos Aires, Argentina | [Start Date] – Present</w:t>
      </w:r>
    </w:p>
    <w:p>
      <w:pPr>
        <w:numPr>
          <w:ilvl w:val="0"/>
          <w:numId w:val="1002"/>
        </w:numPr>
        <w:pStyle w:val="Compact"/>
      </w:pPr>
      <w:r>
        <w:t xml:space="preserve">Provided professional translation and interpretation services for multinational corporations, government agencies, and legal firms in Buenos Aires.</w:t>
      </w:r>
    </w:p>
    <w:p>
      <w:pPr>
        <w:numPr>
          <w:ilvl w:val="0"/>
          <w:numId w:val="1002"/>
        </w:numPr>
        <w:pStyle w:val="Compact"/>
      </w:pPr>
      <w:r>
        <w:t xml:space="preserve">Translated technical documents, contracts, and marketing materials between Spanish and English (and other languages), ensuring compliance with Argentina's regulatory frameworks.</w:t>
      </w:r>
    </w:p>
    <w:p>
      <w:pPr>
        <w:numPr>
          <w:ilvl w:val="0"/>
          <w:numId w:val="1002"/>
        </w:numPr>
        <w:pStyle w:val="Compact"/>
      </w:pPr>
      <w:r>
        <w:t xml:space="preserve">Delivered real-time interpretation at conferences, business meetings, and legal proceedings in the Buenos Aires area.</w:t>
      </w:r>
    </w:p>
    <w:p>
      <w:pPr>
        <w:numPr>
          <w:ilvl w:val="0"/>
          <w:numId w:val="1002"/>
        </w:numPr>
        <w:pStyle w:val="Compact"/>
      </w:pPr>
      <w:r>
        <w:t xml:space="preserve">Collaborated with local teams to adapt content for the Argentine market, considering cultural and linguistic subtleties.</w:t>
      </w:r>
    </w:p>
    <w:bookmarkEnd w:id="23"/>
    <w:bookmarkStart w:id="24" w:name="freelance-translator-interpreter"/>
    <w:p>
      <w:pPr>
        <w:pStyle w:val="Heading3"/>
      </w:pPr>
      <w:r>
        <w:t xml:space="preserve">Freelance Translator Interpreter</w:t>
      </w:r>
    </w:p>
    <w:p>
      <w:pPr>
        <w:pStyle w:val="FirstParagraph"/>
      </w:pPr>
      <w:r>
        <w:rPr>
          <w:iCs/>
          <w:i/>
        </w:rPr>
        <w:t xml:space="preserve">[Freelance Work], Buenos Aires, Argentina | [Start Date] – [End Date]</w:t>
      </w:r>
    </w:p>
    <w:p>
      <w:pPr>
        <w:numPr>
          <w:ilvl w:val="0"/>
          <w:numId w:val="1003"/>
        </w:numPr>
        <w:pStyle w:val="Compact"/>
      </w:pPr>
      <w:r>
        <w:t xml:space="preserve">Offered specialized translation services for clients across Latin America, with a focus on Buenos Aires-based businesses.</w:t>
      </w:r>
    </w:p>
    <w:p>
      <w:pPr>
        <w:numPr>
          <w:ilvl w:val="0"/>
          <w:numId w:val="1003"/>
        </w:numPr>
        <w:pStyle w:val="Compact"/>
      </w:pPr>
      <w:r>
        <w:t xml:space="preserve">Interpreted during virtual and in-person meetings, facilitating communication between international stakeholders and Argentine partners.</w:t>
      </w:r>
    </w:p>
    <w:p>
      <w:pPr>
        <w:numPr>
          <w:ilvl w:val="0"/>
          <w:numId w:val="1003"/>
        </w:numPr>
        <w:pStyle w:val="Compact"/>
      </w:pPr>
      <w:r>
        <w:t xml:space="preserve">Developed a portfolio of high-quality translations for industries such as healthcare, finance, and technology in Argentina.</w:t>
      </w:r>
    </w:p>
    <w:bookmarkEnd w:id="24"/>
    <w:bookmarkEnd w:id="25"/>
    <w:bookmarkStart w:id="26" w:name="languages"/>
    <w:p>
      <w:pPr>
        <w:pStyle w:val="Heading2"/>
      </w:pPr>
      <w:r>
        <w:t xml:space="preserve">Languages</w:t>
      </w:r>
    </w:p>
    <w:p>
      <w:pPr>
        <w:numPr>
          <w:ilvl w:val="0"/>
          <w:numId w:val="1004"/>
        </w:numPr>
        <w:pStyle w:val="Compact"/>
      </w:pPr>
      <w:r>
        <w:rPr>
          <w:bCs/>
          <w:b/>
        </w:rPr>
        <w:t xml:space="preserve">Spanish:</w:t>
      </w:r>
      <w:r>
        <w:t xml:space="preserve"> </w:t>
      </w:r>
      <w:r>
        <w:t xml:space="preserve">Native speaker (Argentina)</w:t>
      </w:r>
    </w:p>
    <w:p>
      <w:pPr>
        <w:numPr>
          <w:ilvl w:val="0"/>
          <w:numId w:val="1004"/>
        </w:numPr>
        <w:pStyle w:val="Compact"/>
      </w:pPr>
      <w:r>
        <w:rPr>
          <w:bCs/>
          <w:b/>
        </w:rPr>
        <w:t xml:space="preserve">English:</w:t>
      </w:r>
      <w:r>
        <w:t xml:space="preserve"> </w:t>
      </w:r>
      <w:r>
        <w:t xml:space="preserve">Fluent (CEFR C1)</w:t>
      </w:r>
    </w:p>
    <w:p>
      <w:pPr>
        <w:numPr>
          <w:ilvl w:val="0"/>
          <w:numId w:val="1004"/>
        </w:numPr>
        <w:pStyle w:val="Compact"/>
      </w:pPr>
      <w:r>
        <w:rPr>
          <w:bCs/>
          <w:b/>
        </w:rPr>
        <w:t xml:space="preserve">French:</w:t>
      </w:r>
      <w:r>
        <w:t xml:space="preserve"> </w:t>
      </w:r>
      <w:r>
        <w:t xml:space="preserve">Advanced (CEFR C1)</w:t>
      </w:r>
    </w:p>
    <w:p>
      <w:pPr>
        <w:numPr>
          <w:ilvl w:val="0"/>
          <w:numId w:val="1004"/>
        </w:numPr>
        <w:pStyle w:val="Compact"/>
      </w:pPr>
      <w:r>
        <w:rPr>
          <w:bCs/>
          <w:b/>
        </w:rPr>
        <w:t xml:space="preserve">Italian:</w:t>
      </w:r>
      <w:r>
        <w:t xml:space="preserve"> </w:t>
      </w:r>
      <w:r>
        <w:t xml:space="preserve">Intermediate (CEFR B2)</w:t>
      </w:r>
    </w:p>
    <w:p>
      <w:pPr>
        <w:numPr>
          <w:ilvl w:val="0"/>
          <w:numId w:val="1004"/>
        </w:numPr>
        <w:pStyle w:val="Compact"/>
      </w:pPr>
      <w:r>
        <w:rPr>
          <w:bCs/>
          <w:b/>
        </w:rPr>
        <w:t xml:space="preserve">Portuguese:</w:t>
      </w:r>
      <w:r>
        <w:t xml:space="preserve"> </w:t>
      </w:r>
      <w:r>
        <w:t xml:space="preserve">Basic (CEFR A2)</w:t>
      </w:r>
    </w:p>
    <w:bookmarkEnd w:id="26"/>
    <w:bookmarkStart w:id="27" w:name="skills"/>
    <w:p>
      <w:pPr>
        <w:pStyle w:val="Heading2"/>
      </w:pPr>
      <w:r>
        <w:t xml:space="preserve">Skills</w:t>
      </w:r>
    </w:p>
    <w:p>
      <w:pPr>
        <w:numPr>
          <w:ilvl w:val="0"/>
          <w:numId w:val="1005"/>
        </w:numPr>
        <w:pStyle w:val="Compact"/>
      </w:pPr>
      <w:r>
        <w:t xml:space="preserve">Detailed knowledge of translation tools such as SDL Trados, MemoQ, and WordFast.</w:t>
      </w:r>
    </w:p>
    <w:p>
      <w:pPr>
        <w:numPr>
          <w:ilvl w:val="0"/>
          <w:numId w:val="1005"/>
        </w:numPr>
        <w:pStyle w:val="Compact"/>
      </w:pPr>
      <w:r>
        <w:t xml:space="preserve">Strong understanding of terminology management and quality assurance processes.</w:t>
      </w:r>
    </w:p>
    <w:p>
      <w:pPr>
        <w:numPr>
          <w:ilvl w:val="0"/>
          <w:numId w:val="1005"/>
        </w:numPr>
        <w:pStyle w:val="Compact"/>
      </w:pPr>
      <w:r>
        <w:t xml:space="preserve">Excellent interpersonal skills for effective client communication in Buenos Aires and beyond.</w:t>
      </w:r>
    </w:p>
    <w:p>
      <w:pPr>
        <w:numPr>
          <w:ilvl w:val="0"/>
          <w:numId w:val="1005"/>
        </w:numPr>
        <w:pStyle w:val="Compact"/>
      </w:pPr>
      <w:r>
        <w:t xml:space="preserve">Cultural sensitivity to adapt content for the Argentine audience while maintaining original intent.</w:t>
      </w:r>
    </w:p>
    <w:p>
      <w:pPr>
        <w:numPr>
          <w:ilvl w:val="0"/>
          <w:numId w:val="1005"/>
        </w:numPr>
        <w:pStyle w:val="Compact"/>
      </w:pPr>
      <w:r>
        <w:t xml:space="preserve">Ability to work independently or as part of a team, meeting tight deadlines in fast-paced environments.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Translator (Spanish-English)</w:t>
      </w:r>
      <w:r>
        <w:t xml:space="preserve">, Instituto de Traducción e Interpretación (ITI), Buenos Aires</w:t>
      </w:r>
    </w:p>
    <w:p>
      <w:pPr>
        <w:numPr>
          <w:ilvl w:val="0"/>
          <w:numId w:val="1006"/>
        </w:numPr>
        <w:pStyle w:val="Compact"/>
      </w:pPr>
      <w:r>
        <w:rPr>
          <w:bCs/>
          <w:b/>
        </w:rPr>
        <w:t xml:space="preserve">Professional Ethics in Translation</w:t>
      </w:r>
      <w:r>
        <w:t xml:space="preserve">, Asociación Argentina de Traductores e Intérpretes (AATI)</w:t>
      </w:r>
    </w:p>
    <w:p>
      <w:pPr>
        <w:numPr>
          <w:ilvl w:val="0"/>
          <w:numId w:val="1006"/>
        </w:numPr>
        <w:pStyle w:val="Compact"/>
      </w:pPr>
      <w:r>
        <w:rPr>
          <w:bCs/>
          <w:b/>
        </w:rPr>
        <w:t xml:space="preserve">Advanced Legal Translation Workshop</w:t>
      </w:r>
      <w:r>
        <w:t xml:space="preserve">, Universidad de Buenos Aires (UBA)</w:t>
      </w:r>
    </w:p>
    <w:bookmarkEnd w:id="28"/>
    <w:bookmarkStart w:id="29" w:name="professional-affiliations-memberships"/>
    <w:p>
      <w:pPr>
        <w:pStyle w:val="Heading2"/>
      </w:pPr>
      <w:r>
        <w:t xml:space="preserve">Professional Affiliations &amp; Memberships</w:t>
      </w:r>
    </w:p>
    <w:p>
      <w:pPr>
        <w:numPr>
          <w:ilvl w:val="0"/>
          <w:numId w:val="1007"/>
        </w:numPr>
        <w:pStyle w:val="Compact"/>
      </w:pPr>
      <w:r>
        <w:rPr>
          <w:bCs/>
          <w:b/>
        </w:rPr>
        <w:t xml:space="preserve">Member, Asociación Argentina de Traductores e Intérpretes (AATI)</w:t>
      </w:r>
    </w:p>
    <w:p>
      <w:pPr>
        <w:numPr>
          <w:ilvl w:val="0"/>
          <w:numId w:val="1007"/>
        </w:numPr>
        <w:pStyle w:val="Compact"/>
      </w:pPr>
      <w:r>
        <w:rPr>
          <w:bCs/>
          <w:b/>
        </w:rPr>
        <w:t xml:space="preserve">Member, Red Latinoamericana de Traducción e Interpretación (RLTI)</w:t>
      </w:r>
    </w:p>
    <w:p>
      <w:pPr>
        <w:numPr>
          <w:ilvl w:val="0"/>
          <w:numId w:val="1007"/>
        </w:numPr>
        <w:pStyle w:val="Compact"/>
      </w:pPr>
      <w:r>
        <w:rPr>
          <w:bCs/>
          <w:b/>
        </w:rPr>
        <w:t xml:space="preserve">Volunteer Interpreter for the Buenos Aires International Book Fair</w:t>
      </w:r>
    </w:p>
    <w:bookmarkEnd w:id="29"/>
    <w:bookmarkStart w:id="30" w:name="projects-publications"/>
    <w:p>
      <w:pPr>
        <w:pStyle w:val="Heading2"/>
      </w:pPr>
      <w:r>
        <w:t xml:space="preserve">Projects &amp; Publications</w:t>
      </w:r>
    </w:p>
    <w:p>
      <w:pPr>
        <w:numPr>
          <w:ilvl w:val="0"/>
          <w:numId w:val="1008"/>
        </w:numPr>
        <w:pStyle w:val="Compact"/>
      </w:pPr>
      <w:r>
        <w:rPr>
          <w:bCs/>
          <w:b/>
        </w:rPr>
        <w:t xml:space="preserve">Translation of Legal Documents for a Buenos Aires-Based Law Firm:</w:t>
      </w:r>
      <w:r>
        <w:t xml:space="preserve"> </w:t>
      </w:r>
      <w:r>
        <w:t xml:space="preserve">Delivered 50+ translations of contracts and compliance documents, enhancing client satisfaction.</w:t>
      </w:r>
    </w:p>
    <w:p>
      <w:pPr>
        <w:numPr>
          <w:ilvl w:val="0"/>
          <w:numId w:val="1008"/>
        </w:numPr>
        <w:pStyle w:val="Compact"/>
      </w:pPr>
      <w:r>
        <w:rPr>
          <w:bCs/>
          <w:b/>
        </w:rPr>
        <w:t xml:space="preserve">Cultural Adaptation of Marketing Materials for an Argentine Tech Startup:</w:t>
      </w:r>
      <w:r>
        <w:t xml:space="preserve"> </w:t>
      </w:r>
      <w:r>
        <w:t xml:space="preserve">Translated and localized content for global markets, resulting in a 20% increase in engagement.</w:t>
      </w:r>
    </w:p>
    <w:p>
      <w:pPr>
        <w:numPr>
          <w:ilvl w:val="0"/>
          <w:numId w:val="1008"/>
        </w:numPr>
        <w:pStyle w:val="Compact"/>
      </w:pPr>
      <w:r>
        <w:rPr>
          <w:bCs/>
          <w:b/>
        </w:rPr>
        <w:t xml:space="preserve">Published Article on "Challenges of Legal Translation in Argentina":</w:t>
      </w:r>
      <w:r>
        <w:t xml:space="preserve"> </w:t>
      </w:r>
      <w:r>
        <w:t xml:space="preserve">Featured in the Journal of Latin American Translation Studies (2023).</w:t>
      </w:r>
    </w:p>
    <w:bookmarkEnd w:id="30"/>
    <w:bookmarkStart w:id="31" w:name="references"/>
    <w:p>
      <w:pPr>
        <w:pStyle w:val="Heading2"/>
      </w:pPr>
      <w:r>
        <w:t xml:space="preserve">References</w:t>
      </w:r>
    </w:p>
    <w:p>
      <w:pPr>
        <w:pStyle w:val="FirstParagraph"/>
      </w:pPr>
      <w:r>
        <w:t xml:space="preserve">Available upon request. References include clients and colleagues based in Buenos Aires, Argentina, who can attest to my work ethic and expertise as a Translator Interpreter.</w:t>
      </w:r>
    </w:p>
    <w:p>
      <w:pPr>
        <w:pStyle w:val="BodyText"/>
      </w:pPr>
      <w:r>
        <w:t xml:space="preserve">This Curriculum Vitae is tailored for the unique demands of the translation industry in Argentina Buenos Aires. It emphasizes linguistic proficiency, cultural awareness, and professional experience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(Argentina Buenos Aires)</dc:title>
  <dc:creator/>
  <dc:language>en</dc:language>
  <cp:keywords/>
  <dcterms:created xsi:type="dcterms:W3CDTF">2026-05-31T23:02:52Z</dcterms:created>
  <dcterms:modified xsi:type="dcterms:W3CDTF">2026-05-31T23:02:52Z</dcterms:modified>
</cp:coreProperties>
</file>

<file path=docProps/custom.xml><?xml version="1.0" encoding="utf-8"?>
<Properties xmlns="http://schemas.openxmlformats.org/officeDocument/2006/custom-properties" xmlns:vt="http://schemas.openxmlformats.org/officeDocument/2006/docPropsVTypes"/>
</file>