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Australia</w:t>
      </w:r>
      <w:r>
        <w:t xml:space="preserve"> </w:t>
      </w:r>
      <w:r>
        <w:t xml:space="preserve">Sydney</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Sydney, New South Wales, Australia</w:t>
      </w:r>
    </w:p>
    <w:p>
      <w:pPr>
        <w:pStyle w:val="BodyText"/>
      </w:pPr>
      <w:r>
        <w:rPr>
          <w:bCs/>
          <w:b/>
        </w:rPr>
        <w:t xml:space="preserve">Languages:</w:t>
      </w:r>
      <w:r>
        <w:t xml:space="preserve"> </w:t>
      </w:r>
      <w:r>
        <w:t xml:space="preserve">English (fluent), [Language 1], [Language 2], [Language 3]</w:t>
      </w:r>
    </w:p>
    <w:bookmarkEnd w:id="20"/>
    <w:bookmarkStart w:id="21" w:name="professional-summary"/>
    <w:p>
      <w:pPr>
        <w:pStyle w:val="Heading2"/>
      </w:pPr>
      <w:r>
        <w:t xml:space="preserve">Professional Summary</w:t>
      </w:r>
    </w:p>
    <w:p>
      <w:pPr>
        <w:pStyle w:val="FirstParagraph"/>
      </w:pPr>
      <w:r>
        <w:t xml:space="preserve">Dynamic and detail-oriented Translator Interpreter with over [X years] of experience in bridging linguistic and cultural gaps in diverse settings across Australia Sydney. Adept at providing accurate, culturally sensitive translations and interpretations for legal, medical, business, and community contexts. Passionate about fostering cross-cultural communication to support multicultural initiatives in Sydney’s vibrant society.</w:t>
      </w:r>
    </w:p>
    <w:bookmarkEnd w:id="21"/>
    <w:bookmarkStart w:id="25" w:name="professional-experience"/>
    <w:p>
      <w:pPr>
        <w:pStyle w:val="Heading2"/>
      </w:pPr>
      <w:r>
        <w:t xml:space="preserve">Professional Experience</w:t>
      </w:r>
    </w:p>
    <w:bookmarkStart w:id="22" w:name="translator-interpreter"/>
    <w:p>
      <w:pPr>
        <w:pStyle w:val="Heading3"/>
      </w:pPr>
      <w:r>
        <w:t xml:space="preserve">Translator Interpreter</w:t>
      </w:r>
    </w:p>
    <w:p>
      <w:pPr>
        <w:pStyle w:val="FirstParagraph"/>
      </w:pPr>
      <w:r>
        <w:rPr>
          <w:bCs/>
          <w:b/>
        </w:rPr>
        <w:t xml:space="preserve">Language Services Australia</w:t>
      </w:r>
      <w:r>
        <w:t xml:space="preserve">, Sydney, NSW | [Start Date] – Present</w:t>
      </w:r>
    </w:p>
    <w:p>
      <w:pPr>
        <w:numPr>
          <w:ilvl w:val="0"/>
          <w:numId w:val="1001"/>
        </w:numPr>
        <w:pStyle w:val="Compact"/>
      </w:pPr>
      <w:r>
        <w:t xml:space="preserve">Provided professional translation and interpretation services for government agencies, legal firms, and healthcare organizations in Sydney.</w:t>
      </w:r>
    </w:p>
    <w:p>
      <w:pPr>
        <w:numPr>
          <w:ilvl w:val="0"/>
          <w:numId w:val="1001"/>
        </w:numPr>
        <w:pStyle w:val="Compact"/>
      </w:pPr>
      <w:r>
        <w:t xml:space="preserve">Specialized in translating documents between English and [Language 1], ensuring compliance with Australian legal and cultural standards.</w:t>
      </w:r>
    </w:p>
    <w:p>
      <w:pPr>
        <w:numPr>
          <w:ilvl w:val="0"/>
          <w:numId w:val="1001"/>
        </w:numPr>
        <w:pStyle w:val="Compact"/>
      </w:pPr>
      <w:r>
        <w:t xml:space="preserve">Offered real-time interpretation during court proceedings, medical appointments, and community events in Sydney’s multicultural neighborhoods.</w:t>
      </w:r>
    </w:p>
    <w:p>
      <w:pPr>
        <w:numPr>
          <w:ilvl w:val="0"/>
          <w:numId w:val="1001"/>
        </w:numPr>
        <w:pStyle w:val="Compact"/>
      </w:pPr>
      <w:r>
        <w:t xml:space="preserve">Collaborated with local NGOs to support immigrant communities by facilitating language access in social services and education.</w:t>
      </w:r>
    </w:p>
    <w:bookmarkEnd w:id="22"/>
    <w:bookmarkStart w:id="23" w:name="freelance-translator-interpreter"/>
    <w:p>
      <w:pPr>
        <w:pStyle w:val="Heading3"/>
      </w:pPr>
      <w:r>
        <w:t xml:space="preserve">Freelance Translator Interpreter</w:t>
      </w:r>
    </w:p>
    <w:p>
      <w:pPr>
        <w:pStyle w:val="FirstParagraph"/>
      </w:pPr>
      <w:r>
        <w:rPr>
          <w:bCs/>
          <w:b/>
        </w:rPr>
        <w:t xml:space="preserve">Self-Employed</w:t>
      </w:r>
      <w:r>
        <w:t xml:space="preserve">, Sydney, NSW | [Start Date] – [End Date]</w:t>
      </w:r>
    </w:p>
    <w:p>
      <w:pPr>
        <w:numPr>
          <w:ilvl w:val="0"/>
          <w:numId w:val="1002"/>
        </w:numPr>
        <w:pStyle w:val="Compact"/>
      </w:pPr>
      <w:r>
        <w:t xml:space="preserve">Managed a portfolio of translation projects for international clients, including business contracts, marketing materials, and technical documents.</w:t>
      </w:r>
    </w:p>
    <w:p>
      <w:pPr>
        <w:numPr>
          <w:ilvl w:val="0"/>
          <w:numId w:val="1002"/>
        </w:numPr>
        <w:pStyle w:val="Compact"/>
      </w:pPr>
      <w:r>
        <w:t xml:space="preserve">Delivered interpretation services for corporate meetings and conferences in Sydney’s financial district.</w:t>
      </w:r>
    </w:p>
    <w:p>
      <w:pPr>
        <w:numPr>
          <w:ilvl w:val="0"/>
          <w:numId w:val="1002"/>
        </w:numPr>
        <w:pStyle w:val="Compact"/>
      </w:pPr>
      <w:r>
        <w:t xml:space="preserve">Utilized CAT tools (e.g., Trados, MemoQ) to enhance efficiency and consistency in translations tailored to Australian audiences.</w:t>
      </w:r>
    </w:p>
    <w:bookmarkEnd w:id="23"/>
    <w:bookmarkStart w:id="24" w:name="interpreter-trainee"/>
    <w:p>
      <w:pPr>
        <w:pStyle w:val="Heading3"/>
      </w:pPr>
      <w:r>
        <w:t xml:space="preserve">Interpreter Trainee</w:t>
      </w:r>
    </w:p>
    <w:p>
      <w:pPr>
        <w:pStyle w:val="FirstParagraph"/>
      </w:pPr>
      <w:r>
        <w:rPr>
          <w:bCs/>
          <w:b/>
        </w:rPr>
        <w:t xml:space="preserve">Sydney Multilingual Services</w:t>
      </w:r>
      <w:r>
        <w:t xml:space="preserve">, Sydney, NSW | [Start Date] – [End Date]</w:t>
      </w:r>
    </w:p>
    <w:p>
      <w:pPr>
        <w:numPr>
          <w:ilvl w:val="0"/>
          <w:numId w:val="1003"/>
        </w:numPr>
        <w:pStyle w:val="Compact"/>
      </w:pPr>
      <w:r>
        <w:t xml:space="preserve">Completed 6-month training program in medical and legal interpreting, gaining hands-on experience in high-stakes environments.</w:t>
      </w:r>
    </w:p>
    <w:p>
      <w:pPr>
        <w:numPr>
          <w:ilvl w:val="0"/>
          <w:numId w:val="1003"/>
        </w:numPr>
        <w:pStyle w:val="Compact"/>
      </w:pPr>
      <w:r>
        <w:t xml:space="preserve">Supported patients and clients in navigating healthcare and legal systems through accurate interpretation services.</w:t>
      </w:r>
    </w:p>
    <w:p>
      <w:pPr>
        <w:numPr>
          <w:ilvl w:val="0"/>
          <w:numId w:val="1003"/>
        </w:numPr>
        <w:pStyle w:val="Compact"/>
      </w:pPr>
      <w:r>
        <w:t xml:space="preserve">Received mentorship from certified interpreters to refine cultural competence and ethical practices in Australia Sydney.</w:t>
      </w:r>
    </w:p>
    <w:bookmarkEnd w:id="24"/>
    <w:bookmarkEnd w:id="25"/>
    <w:bookmarkStart w:id="29" w:name="educational-background"/>
    <w:p>
      <w:pPr>
        <w:pStyle w:val="Heading2"/>
      </w:pPr>
      <w:r>
        <w:t xml:space="preserve">Educational Background</w:t>
      </w:r>
    </w:p>
    <w:bookmarkStart w:id="26" w:name="X231ba5c7d0cdddea7f057d6b52c5b34a6cc7c27"/>
    <w:p>
      <w:pPr>
        <w:pStyle w:val="Heading3"/>
      </w:pPr>
      <w:r>
        <w:t xml:space="preserve">Bachelor of Arts (Translation and Interpreting)</w:t>
      </w:r>
    </w:p>
    <w:p>
      <w:pPr>
        <w:pStyle w:val="FirstParagraph"/>
      </w:pPr>
      <w:r>
        <w:rPr>
          <w:bCs/>
          <w:b/>
        </w:rPr>
        <w:t xml:space="preserve">University of Technology Sydney (UTS)</w:t>
      </w:r>
      <w:r>
        <w:t xml:space="preserve">, Sydney, NSW | [Graduation Date]</w:t>
      </w:r>
    </w:p>
    <w:p>
      <w:pPr>
        <w:pStyle w:val="BodyText"/>
      </w:pPr>
      <w:r>
        <w:t xml:space="preserve">Specialized in cross-cultural communication, translation theory, and interpreting techniques. Completed internships with local organizations in Sydney to apply academic knowledge in real-world scenarios.</w:t>
      </w:r>
    </w:p>
    <w:bookmarkEnd w:id="26"/>
    <w:bookmarkStart w:id="27" w:name="certificate-iv-in-interpreting"/>
    <w:p>
      <w:pPr>
        <w:pStyle w:val="Heading3"/>
      </w:pPr>
      <w:r>
        <w:t xml:space="preserve">Certificate IV in Interpreting</w:t>
      </w:r>
    </w:p>
    <w:p>
      <w:pPr>
        <w:pStyle w:val="FirstParagraph"/>
      </w:pPr>
      <w:r>
        <w:rPr>
          <w:bCs/>
          <w:b/>
        </w:rPr>
        <w:t xml:space="preserve">Australian Institute of Interpreters and Translators (AUSIT)</w:t>
      </w:r>
      <w:r>
        <w:t xml:space="preserve">, Sydney, NSW | [Completion Date]</w:t>
      </w:r>
    </w:p>
    <w:p>
      <w:pPr>
        <w:pStyle w:val="BodyText"/>
      </w:pPr>
      <w:r>
        <w:t xml:space="preserve">Accredited by AUSIT, the national body for interpreters and translators in Australia. Focused on ethical practices, legal terminology, and cultural awareness in interpreting.</w:t>
      </w:r>
    </w:p>
    <w:bookmarkEnd w:id="27"/>
    <w:bookmarkStart w:id="28" w:name="professional-development"/>
    <w:p>
      <w:pPr>
        <w:pStyle w:val="Heading3"/>
      </w:pPr>
      <w:r>
        <w:t xml:space="preserve">Professional Development</w:t>
      </w:r>
    </w:p>
    <w:p>
      <w:pPr>
        <w:numPr>
          <w:ilvl w:val="0"/>
          <w:numId w:val="1004"/>
        </w:numPr>
        <w:pStyle w:val="Compact"/>
      </w:pPr>
      <w:r>
        <w:t xml:space="preserve">Workshops on medical interpreting (2023) – Sydney Health Network.</w:t>
      </w:r>
    </w:p>
    <w:p>
      <w:pPr>
        <w:numPr>
          <w:ilvl w:val="0"/>
          <w:numId w:val="1004"/>
        </w:numPr>
        <w:pStyle w:val="Compact"/>
      </w:pPr>
      <w:r>
        <w:t xml:space="preserve">Course on digital translation tools (2022) – Australian Centre for Language Services.</w:t>
      </w:r>
    </w:p>
    <w:bookmarkEnd w:id="28"/>
    <w:bookmarkEnd w:id="29"/>
    <w:bookmarkStart w:id="30" w:name="skills"/>
    <w:p>
      <w:pPr>
        <w:pStyle w:val="Heading2"/>
      </w:pPr>
      <w:r>
        <w:t xml:space="preserve">Skills</w:t>
      </w:r>
    </w:p>
    <w:p>
      <w:pPr>
        <w:numPr>
          <w:ilvl w:val="0"/>
          <w:numId w:val="1005"/>
        </w:numPr>
        <w:pStyle w:val="Compact"/>
      </w:pPr>
      <w:r>
        <w:rPr>
          <w:bCs/>
          <w:b/>
        </w:rPr>
        <w:t xml:space="preserve">Languages:</w:t>
      </w:r>
      <w:r>
        <w:t xml:space="preserve"> </w:t>
      </w:r>
      <w:r>
        <w:t xml:space="preserve">English, [Language 1], [Language 2], [Language 3] (fluent in writing and speaking).</w:t>
      </w:r>
    </w:p>
    <w:p>
      <w:pPr>
        <w:numPr>
          <w:ilvl w:val="0"/>
          <w:numId w:val="1005"/>
        </w:numPr>
        <w:pStyle w:val="Compact"/>
      </w:pPr>
      <w:r>
        <w:rPr>
          <w:bCs/>
          <w:b/>
        </w:rPr>
        <w:t xml:space="preserve">Translation Tools:</w:t>
      </w:r>
      <w:r>
        <w:t xml:space="preserve"> </w:t>
      </w:r>
      <w:r>
        <w:t xml:space="preserve">Trados, MemoQ, SDL Freelance.</w:t>
      </w:r>
    </w:p>
    <w:p>
      <w:pPr>
        <w:numPr>
          <w:ilvl w:val="0"/>
          <w:numId w:val="1005"/>
        </w:numPr>
        <w:pStyle w:val="Compact"/>
      </w:pPr>
      <w:r>
        <w:rPr>
          <w:bCs/>
          <w:b/>
        </w:rPr>
        <w:t xml:space="preserve">Cultural Competence:</w:t>
      </w:r>
      <w:r>
        <w:t xml:space="preserve"> </w:t>
      </w:r>
      <w:r>
        <w:t xml:space="preserve">Deep understanding of Australian cultural norms and community dynamics in Sydney.</w:t>
      </w:r>
    </w:p>
    <w:p>
      <w:pPr>
        <w:numPr>
          <w:ilvl w:val="0"/>
          <w:numId w:val="1005"/>
        </w:numPr>
        <w:pStyle w:val="Compact"/>
      </w:pPr>
      <w:r>
        <w:rPr>
          <w:bCs/>
          <w:b/>
        </w:rPr>
        <w:t xml:space="preserve">Certifications:</w:t>
      </w:r>
      <w:r>
        <w:t xml:space="preserve"> </w:t>
      </w:r>
      <w:r>
        <w:t xml:space="preserve">AUSIT Certified Interpreter, NAATI (National Accreditation Authority for Translators and Interpreters) accredited (if applicable).</w:t>
      </w:r>
    </w:p>
    <w:p>
      <w:pPr>
        <w:numPr>
          <w:ilvl w:val="0"/>
          <w:numId w:val="1005"/>
        </w:numPr>
        <w:pStyle w:val="Compact"/>
      </w:pPr>
      <w:r>
        <w:rPr>
          <w:bCs/>
          <w:b/>
        </w:rPr>
        <w:t xml:space="preserve">Communication:</w:t>
      </w:r>
      <w:r>
        <w:t xml:space="preserve"> </w:t>
      </w:r>
      <w:r>
        <w:t xml:space="preserve">Strong verbal and written communication skills, with a focus on clarity and accuracy in multilingual settings.</w:t>
      </w:r>
    </w:p>
    <w:bookmarkEnd w:id="30"/>
    <w:bookmarkStart w:id="31" w:name="professional-memberships"/>
    <w:p>
      <w:pPr>
        <w:pStyle w:val="Heading2"/>
      </w:pPr>
      <w:r>
        <w:t xml:space="preserve">Professional Memberships</w:t>
      </w:r>
    </w:p>
    <w:p>
      <w:pPr>
        <w:numPr>
          <w:ilvl w:val="0"/>
          <w:numId w:val="1006"/>
        </w:numPr>
        <w:pStyle w:val="Compact"/>
      </w:pPr>
      <w:r>
        <w:t xml:space="preserve">Australian Institute of Interpreters and Translators (AUSIT) – Member since [Year]</w:t>
      </w:r>
    </w:p>
    <w:p>
      <w:pPr>
        <w:numPr>
          <w:ilvl w:val="0"/>
          <w:numId w:val="1006"/>
        </w:numPr>
        <w:pStyle w:val="Compact"/>
      </w:pPr>
      <w:r>
        <w:t xml:space="preserve">Sydney Multilingual Association – Active participant in networking events and professional development activities.</w:t>
      </w:r>
    </w:p>
    <w:bookmarkEnd w:id="31"/>
    <w:bookmarkStart w:id="34" w:name="projects"/>
    <w:p>
      <w:pPr>
        <w:pStyle w:val="Heading2"/>
      </w:pPr>
      <w:r>
        <w:t xml:space="preserve">Projects</w:t>
      </w:r>
    </w:p>
    <w:bookmarkStart w:id="32" w:name="Xd6d616965073b1d684e982850382b4bc802eec8"/>
    <w:p>
      <w:pPr>
        <w:pStyle w:val="Heading3"/>
      </w:pPr>
      <w:r>
        <w:t xml:space="preserve">Community Language Access Initiative (2023)</w:t>
      </w:r>
    </w:p>
    <w:p>
      <w:pPr>
        <w:pStyle w:val="FirstParagraph"/>
      </w:pPr>
      <w:r>
        <w:t xml:space="preserve">Partnered with the NSW Government to provide translation services for multicultural community forums in Sydney. Delivered over 50 interpretation sessions, supporting refugees and migrants in accessing essential services.</w:t>
      </w:r>
    </w:p>
    <w:bookmarkEnd w:id="32"/>
    <w:bookmarkStart w:id="33" w:name="cross-cultural-business-guide-2022"/>
    <w:p>
      <w:pPr>
        <w:pStyle w:val="Heading3"/>
      </w:pPr>
      <w:r>
        <w:t xml:space="preserve">Cross-Cultural Business Guide (2022)</w:t>
      </w:r>
    </w:p>
    <w:p>
      <w:pPr>
        <w:pStyle w:val="FirstParagraph"/>
      </w:pPr>
      <w:r>
        <w:t xml:space="preserve">Translated and adapted a business guide for international entrepreneurs into [Language 1], highlighting Australian market practices and cultural expectations.</w:t>
      </w:r>
    </w:p>
    <w:bookmarkEnd w:id="33"/>
    <w:bookmarkEnd w:id="34"/>
    <w:bookmarkStart w:id="35" w:name="additional-information"/>
    <w:p>
      <w:pPr>
        <w:pStyle w:val="Heading2"/>
      </w:pPr>
      <w:r>
        <w:t xml:space="preserve">Additional Information</w:t>
      </w:r>
    </w:p>
    <w:p>
      <w:pPr>
        <w:pStyle w:val="FirstParagraph"/>
      </w:pPr>
      <w:r>
        <w:rPr>
          <w:bCs/>
          <w:b/>
        </w:rPr>
        <w:t xml:space="preserve">Availability:</w:t>
      </w:r>
      <w:r>
        <w:t xml:space="preserve"> </w:t>
      </w:r>
      <w:r>
        <w:t xml:space="preserve">Open to freelance, contract, or full-time opportunities in Sydney. Flexible hours to accommodate urgent translation/interpretation requests.</w:t>
      </w:r>
    </w:p>
    <w:p>
      <w:pPr>
        <w:pStyle w:val="BodyText"/>
      </w:pPr>
      <w:r>
        <w:rPr>
          <w:bCs/>
          <w:b/>
        </w:rPr>
        <w:t xml:space="preserve">Cultural Engagement:</w:t>
      </w:r>
      <w:r>
        <w:t xml:space="preserve"> </w:t>
      </w:r>
      <w:r>
        <w:t xml:space="preserve">Active participant in Sydney’s cultural festivals and community events, promoting multilingual inclusivity.</w:t>
      </w:r>
    </w:p>
    <w:bookmarkEnd w:id="35"/>
    <w:p>
      <w:pPr>
        <w:pStyle w:val="BodyText"/>
      </w:pPr>
      <w:r>
        <w:rPr>
          <w:iCs/>
          <w:i/>
        </w:rPr>
        <w:t xml:space="preserve">This Curriculum Vitae is tailored for Translator Interpreter roles in Australia Sydney. It highlights expertise in bridging linguistic and cultural gaps to support diverse communities and organizations across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Australia Sydney</dc:title>
  <dc:creator/>
  <dc:language>en</dc:language>
  <cp:keywords/>
  <dcterms:created xsi:type="dcterms:W3CDTF">2025-11-29T22:09:41Z</dcterms:created>
  <dcterms:modified xsi:type="dcterms:W3CDTF">2025-11-29T22:09:41Z</dcterms:modified>
</cp:coreProperties>
</file>

<file path=docProps/custom.xml><?xml version="1.0" encoding="utf-8"?>
<Properties xmlns="http://schemas.openxmlformats.org/officeDocument/2006/custom-properties" xmlns:vt="http://schemas.openxmlformats.org/officeDocument/2006/docPropsVTypes"/>
</file>