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ahmed.translator@example.com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A dedicated and skilled Translator Interpreter with a strong background in bridging linguistic and cultural gaps, seeking to contribute expertise in the dynamic environment of Egypt Cairo. Committed to providing accurate and culturally sensitive translations that meet the needs of international clients, local organizations, and governmental institutions. Proficient in Arabic, English, and other languages, with a deep understanding of Egyptian culture and business practices.</w:t>
      </w:r>
    </w:p>
    <w:bookmarkEnd w:id="21"/>
    <w:bookmarkStart w:id="25" w:name="education"/>
    <w:p>
      <w:pPr>
        <w:pStyle w:val="Heading2"/>
      </w:pPr>
      <w:r>
        <w:t xml:space="preserve">Education</w:t>
      </w:r>
    </w:p>
    <w:bookmarkStart w:id="22" w:name="bachelor-of-arts-in-translation-studies"/>
    <w:p>
      <w:pPr>
        <w:pStyle w:val="Heading3"/>
      </w:pPr>
      <w:r>
        <w:t xml:space="preserve">Bachelor of Arts in Translation Studies</w:t>
      </w:r>
    </w:p>
    <w:p>
      <w:pPr>
        <w:pStyle w:val="FirstParagraph"/>
      </w:pPr>
      <w:r>
        <w:rPr>
          <w:bCs/>
          <w:b/>
        </w:rPr>
        <w:t xml:space="preserve">Al-Azhar University, Cairo, Egypt</w:t>
      </w:r>
      <w:r>
        <w:br/>
      </w:r>
      <w:r>
        <w:t xml:space="preserve">Graduated: June 2015</w:t>
      </w:r>
      <w:r>
        <w:br/>
      </w:r>
      <w:r>
        <w:t xml:space="preserve">Relevant coursework: Advanced Arabic, English Language, Translation Theory and Practice, Cultural Studies.</w:t>
      </w:r>
    </w:p>
    <w:bookmarkEnd w:id="22"/>
    <w:bookmarkStart w:id="23" w:name="master-of-arts-in-comparative-literature"/>
    <w:p>
      <w:pPr>
        <w:pStyle w:val="Heading3"/>
      </w:pPr>
      <w:r>
        <w:t xml:space="preserve">Master of Arts in Comparative Literature</w:t>
      </w:r>
    </w:p>
    <w:p>
      <w:pPr>
        <w:pStyle w:val="FirstParagraph"/>
      </w:pPr>
      <w:r>
        <w:rPr>
          <w:bCs/>
          <w:b/>
        </w:rPr>
        <w:t xml:space="preserve">Cairo University, Cairo, Egypt</w:t>
      </w:r>
      <w:r>
        <w:br/>
      </w:r>
      <w:r>
        <w:t xml:space="preserve">Graduated: May 2018</w:t>
      </w:r>
      <w:r>
        <w:br/>
      </w:r>
      <w:r>
        <w:t xml:space="preserve">Specialized in cross-cultural communication and literary translation. Research focused on the challenges of translating Egyptian colloquial literature into English.</w:t>
      </w:r>
    </w:p>
    <w:bookmarkEnd w:id="23"/>
    <w:bookmarkStart w:id="24" w:name="certifications"/>
    <w:p>
      <w:pPr>
        <w:pStyle w:val="Heading3"/>
      </w:pPr>
      <w:r>
        <w:t xml:space="preserve">Certifications</w:t>
      </w:r>
    </w:p>
    <w:p>
      <w:pPr>
        <w:numPr>
          <w:ilvl w:val="0"/>
          <w:numId w:val="1001"/>
        </w:numPr>
        <w:pStyle w:val="Compact"/>
      </w:pPr>
      <w:r>
        <w:t xml:space="preserve">Professional Certification in Translation and Interpretation, American Translators Association (ATA), 2019</w:t>
      </w:r>
    </w:p>
    <w:p>
      <w:pPr>
        <w:numPr>
          <w:ilvl w:val="0"/>
          <w:numId w:val="1001"/>
        </w:numPr>
        <w:pStyle w:val="Compact"/>
      </w:pPr>
      <w:r>
        <w:t xml:space="preserve">Advanced Training in Conference Interpreting, International Association of Conference Interpreters (IACI), 2020</w:t>
      </w:r>
    </w:p>
    <w:p>
      <w:pPr>
        <w:numPr>
          <w:ilvl w:val="0"/>
          <w:numId w:val="1001"/>
        </w:numPr>
        <w:pStyle w:val="Compact"/>
      </w:pPr>
      <w:r>
        <w:t xml:space="preserve">Certificate in Legal Translation, Cairo Chamber of Commerce, 2021</w:t>
      </w:r>
    </w:p>
    <w:bookmarkEnd w:id="24"/>
    <w:bookmarkEnd w:id="25"/>
    <w:bookmarkStart w:id="29" w:name="professional-experience"/>
    <w:p>
      <w:pPr>
        <w:pStyle w:val="Heading2"/>
      </w:pPr>
      <w:r>
        <w:t xml:space="preserve">Professional Experience</w:t>
      </w:r>
    </w:p>
    <w:bookmarkStart w:id="26" w:name="translator-interpreter"/>
    <w:p>
      <w:pPr>
        <w:pStyle w:val="Heading3"/>
      </w:pPr>
      <w:r>
        <w:t xml:space="preserve">Translator Interpreter</w:t>
      </w:r>
    </w:p>
    <w:p>
      <w:pPr>
        <w:pStyle w:val="FirstParagraph"/>
      </w:pPr>
      <w:r>
        <w:rPr>
          <w:bCs/>
          <w:b/>
        </w:rPr>
        <w:t xml:space="preserve">Egyptian International Business Council (EIBC), Cairo, Egypt</w:t>
      </w:r>
      <w:r>
        <w:br/>
      </w:r>
      <w:r>
        <w:t xml:space="preserve">January 2019 – Present</w:t>
      </w:r>
      <w:r>
        <w:br/>
      </w:r>
      <w:r>
        <w:t xml:space="preserve">- Provide accurate translations and interpretations for business meetings, contracts, and official documents between Arabic and English.</w:t>
      </w:r>
      <w:r>
        <w:br/>
      </w:r>
      <w:r>
        <w:t xml:space="preserve">- Collaborate with international clients to ensure cultural sensitivity in communication strategies within Egypt Cairo's business landscape.</w:t>
      </w:r>
      <w:r>
        <w:br/>
      </w:r>
      <w:r>
        <w:t xml:space="preserve">- Conduct simultaneous interpretation during high-profile conferences and seminars hosted by EIBC, enhancing cross-border collaborations.</w:t>
      </w:r>
      <w:r>
        <w:br/>
      </w:r>
      <w:r>
        <w:t xml:space="preserve">- Maintain a comprehensive database of terminology specific to Egyptian industries, including tourism, healthcare, and legal sectors.</w:t>
      </w:r>
    </w:p>
    <w:bookmarkEnd w:id="26"/>
    <w:bookmarkStart w:id="27" w:name="freelance-translator"/>
    <w:p>
      <w:pPr>
        <w:pStyle w:val="Heading3"/>
      </w:pPr>
      <w:r>
        <w:t xml:space="preserve">Freelance Translator</w:t>
      </w:r>
    </w:p>
    <w:p>
      <w:pPr>
        <w:pStyle w:val="FirstParagraph"/>
      </w:pPr>
      <w:r>
        <w:rPr>
          <w:bCs/>
          <w:b/>
        </w:rPr>
        <w:t xml:space="preserve">Self-Employed</w:t>
      </w:r>
      <w:r>
        <w:br/>
      </w:r>
      <w:r>
        <w:t xml:space="preserve">March 2016 – December 2018</w:t>
      </w:r>
      <w:r>
        <w:br/>
      </w:r>
      <w:r>
        <w:t xml:space="preserve">- Translated academic papers, technical manuals, and literary works for clients in Cairo and other cities across Egypt.</w:t>
      </w:r>
      <w:r>
        <w:br/>
      </w:r>
      <w:r>
        <w:t xml:space="preserve">- Offered interpretation services for diplomatic missions and NGOs operating in Egypt Cairo, ensuring clear communication between local and international stakeholders.</w:t>
      </w:r>
      <w:r>
        <w:br/>
      </w:r>
      <w:r>
        <w:t xml:space="preserve">- Developed a reputation for timely delivery of high-quality translations tailored to the needs of Egyptian businesses and cultural institutions.</w:t>
      </w:r>
    </w:p>
    <w:bookmarkEnd w:id="27"/>
    <w:bookmarkStart w:id="28" w:name="assistant-language-instructor"/>
    <w:p>
      <w:pPr>
        <w:pStyle w:val="Heading3"/>
      </w:pPr>
      <w:r>
        <w:t xml:space="preserve">Assistant Language Instructor</w:t>
      </w:r>
    </w:p>
    <w:p>
      <w:pPr>
        <w:pStyle w:val="FirstParagraph"/>
      </w:pPr>
      <w:r>
        <w:rPr>
          <w:bCs/>
          <w:b/>
        </w:rPr>
        <w:t xml:space="preserve">British Council, Cairo, Egypt</w:t>
      </w:r>
      <w:r>
        <w:br/>
      </w:r>
      <w:r>
        <w:t xml:space="preserve">September 2015 – February 2016</w:t>
      </w:r>
      <w:r>
        <w:br/>
      </w:r>
      <w:r>
        <w:t xml:space="preserve">- Assisted in teaching English language courses to students of varying proficiency levels.</w:t>
      </w:r>
      <w:r>
        <w:br/>
      </w:r>
      <w:r>
        <w:t xml:space="preserve">- Designed cultural exchange programs that highlighted the importance of language in fostering international relations within Egypt Cairo.</w:t>
      </w:r>
    </w:p>
    <w:bookmarkEnd w:id="28"/>
    <w:bookmarkEnd w:id="29"/>
    <w:bookmarkStart w:id="30" w:name="skills"/>
    <w:p>
      <w:pPr>
        <w:pStyle w:val="Heading2"/>
      </w:pPr>
      <w:r>
        <w:t xml:space="preserve">Skills</w:t>
      </w:r>
    </w:p>
    <w:p>
      <w:pPr>
        <w:numPr>
          <w:ilvl w:val="0"/>
          <w:numId w:val="1002"/>
        </w:numPr>
        <w:pStyle w:val="Compact"/>
      </w:pPr>
      <w:r>
        <w:rPr>
          <w:bCs/>
          <w:b/>
        </w:rPr>
        <w:t xml:space="preserve">Languages:</w:t>
      </w:r>
      <w:r>
        <w:t xml:space="preserve"> </w:t>
      </w:r>
      <w:r>
        <w:t xml:space="preserve">Native Arabic, Fluent English, Proficient in French and Spanish.</w:t>
      </w:r>
    </w:p>
    <w:p>
      <w:pPr>
        <w:numPr>
          <w:ilvl w:val="0"/>
          <w:numId w:val="1002"/>
        </w:numPr>
        <w:pStyle w:val="Compact"/>
      </w:pPr>
      <w:r>
        <w:rPr>
          <w:bCs/>
          <w:b/>
        </w:rPr>
        <w:t xml:space="preserve">Translation Tools:</w:t>
      </w:r>
      <w:r>
        <w:t xml:space="preserve"> </w:t>
      </w:r>
      <w:r>
        <w:t xml:space="preserve">Experienced in using CAT tools such as SDL Trados and MemoQ. Skilled in proofreading and editing translated texts for accuracy.</w:t>
      </w:r>
    </w:p>
    <w:p>
      <w:pPr>
        <w:numPr>
          <w:ilvl w:val="0"/>
          <w:numId w:val="1002"/>
        </w:numPr>
        <w:pStyle w:val="Compact"/>
      </w:pPr>
      <w:r>
        <w:rPr>
          <w:bCs/>
          <w:b/>
        </w:rPr>
        <w:t xml:space="preserve">Cultural Competence:</w:t>
      </w:r>
      <w:r>
        <w:t xml:space="preserve"> </w:t>
      </w:r>
      <w:r>
        <w:t xml:space="preserve">Deep understanding of Egyptian cultural norms, idioms, and historical contexts relevant to translation work in Cairo.</w:t>
      </w:r>
    </w:p>
    <w:p>
      <w:pPr>
        <w:numPr>
          <w:ilvl w:val="0"/>
          <w:numId w:val="1002"/>
        </w:numPr>
        <w:pStyle w:val="Compact"/>
      </w:pPr>
      <w:r>
        <w:rPr>
          <w:bCs/>
          <w:b/>
        </w:rPr>
        <w:t xml:space="preserve">Interpretation:</w:t>
      </w:r>
      <w:r>
        <w:t xml:space="preserve"> </w:t>
      </w:r>
      <w:r>
        <w:t xml:space="preserve">Proficient in both consecutive and simultaneous interpretation. Familiar with the demands of interpreting in formal settings like courts, conferences, and business negotiations.</w:t>
      </w:r>
    </w:p>
    <w:p>
      <w:pPr>
        <w:numPr>
          <w:ilvl w:val="0"/>
          <w:numId w:val="1002"/>
        </w:numPr>
        <w:pStyle w:val="Compact"/>
      </w:pPr>
      <w:r>
        <w:rPr>
          <w:bCs/>
          <w:b/>
        </w:rPr>
        <w:t xml:space="preserve">Communication:</w:t>
      </w:r>
      <w:r>
        <w:t xml:space="preserve"> </w:t>
      </w:r>
      <w:r>
        <w:t xml:space="preserve">Strong interpersonal skills to engage effectively with clients and stakeholders across diverse cultural backgrounds.</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Egyptian Translators Association (ETA), since 2017.</w:t>
      </w:r>
    </w:p>
    <w:p>
      <w:pPr>
        <w:numPr>
          <w:ilvl w:val="0"/>
          <w:numId w:val="1003"/>
        </w:numPr>
        <w:pStyle w:val="Compact"/>
      </w:pPr>
      <w:r>
        <w:t xml:space="preserve">Active participant in the Cairo Translation and Interpretation Forum, contributing to discussions on industry trends and best practices.</w:t>
      </w:r>
    </w:p>
    <w:p>
      <w:pPr>
        <w:numPr>
          <w:ilvl w:val="0"/>
          <w:numId w:val="1003"/>
        </w:numPr>
        <w:pStyle w:val="Compact"/>
      </w:pPr>
      <w:r>
        <w:t xml:space="preserve">Volunteer translator for non-profit organizations in Egypt, such as the Cairo International School, supporting multilingual communication initiatives.</w:t>
      </w:r>
    </w:p>
    <w:bookmarkEnd w:id="31"/>
    <w:bookmarkStart w:id="32" w:name="projects-and-contributions"/>
    <w:p>
      <w:pPr>
        <w:pStyle w:val="Heading2"/>
      </w:pPr>
      <w:r>
        <w:t xml:space="preserve">Projects and Contributions</w:t>
      </w:r>
    </w:p>
    <w:p>
      <w:pPr>
        <w:pStyle w:val="FirstParagraph"/>
      </w:pPr>
      <w:r>
        <w:rPr>
          <w:bCs/>
          <w:b/>
        </w:rPr>
        <w:t xml:space="preserve">Cultural Heritage Translation Project (2021)</w:t>
      </w:r>
      <w:r>
        <w:br/>
      </w:r>
      <w:r>
        <w:t xml:space="preserve">Collaborated with the Egyptian Ministry of Tourism to translate historical texts and promotional materials about Cairo's landmarks into English. The project aimed to enhance international tourism by making cultural content accessible to global audiences.</w:t>
      </w:r>
    </w:p>
    <w:p>
      <w:pPr>
        <w:pStyle w:val="BodyText"/>
      </w:pPr>
      <w:r>
        <w:rPr>
          <w:bCs/>
          <w:b/>
        </w:rPr>
        <w:t xml:space="preserve">Legal Document Translation Initiative (2020)</w:t>
      </w:r>
      <w:r>
        <w:br/>
      </w:r>
      <w:r>
        <w:t xml:space="preserve">Partnered with a law firm in Egypt Cairo to translate legal documents, including contracts and court proceedings, ensuring compliance with local regulations and linguistic accuracy.</w:t>
      </w:r>
    </w:p>
    <w:bookmarkEnd w:id="32"/>
    <w:bookmarkStart w:id="33" w:name="additional-information"/>
    <w:p>
      <w:pPr>
        <w:pStyle w:val="Heading2"/>
      </w:pPr>
      <w:r>
        <w:t xml:space="preserve">Additional Information</w:t>
      </w:r>
    </w:p>
    <w:p>
      <w:pPr>
        <w:pStyle w:val="FirstParagraph"/>
      </w:pPr>
      <w:r>
        <w:rPr>
          <w:bCs/>
          <w:b/>
        </w:rPr>
        <w:t xml:space="preserve">Language Proficiency:</w:t>
      </w:r>
      <w:r>
        <w:br/>
      </w:r>
      <w:r>
        <w:t xml:space="preserve">- Arabic (Native)</w:t>
      </w:r>
      <w:r>
        <w:br/>
      </w:r>
      <w:r>
        <w:t xml:space="preserve">- English (C2 – Proficient)</w:t>
      </w:r>
      <w:r>
        <w:br/>
      </w:r>
      <w:r>
        <w:t xml:space="preserve">- French (B2 – Intermediate)</w:t>
      </w:r>
      <w:r>
        <w:br/>
      </w:r>
      <w:r>
        <w:t xml:space="preserve">- Spanish (B1 – Elementary)</w:t>
      </w:r>
    </w:p>
    <w:p>
      <w:pPr>
        <w:pStyle w:val="BodyText"/>
      </w:pPr>
      <w:r>
        <w:rPr>
          <w:bCs/>
          <w:b/>
        </w:rPr>
        <w:t xml:space="preserve">Technical Skills:</w:t>
      </w:r>
      <w:r>
        <w:br/>
      </w:r>
      <w:r>
        <w:t xml:space="preserve">- Microsoft Office Suite, Google Workspace</w:t>
      </w:r>
      <w:r>
        <w:br/>
      </w:r>
      <w:r>
        <w:t xml:space="preserve">- Basic knowledge of web content management systems for multilingual website localization.</w:t>
      </w:r>
    </w:p>
    <w:bookmarkEnd w:id="33"/>
    <w:bookmarkStart w:id="34" w:name="references"/>
    <w:p>
      <w:pPr>
        <w:pStyle w:val="Heading2"/>
      </w:pPr>
      <w:r>
        <w:t xml:space="preserve">References</w:t>
      </w:r>
    </w:p>
    <w:p>
      <w:pPr>
        <w:pStyle w:val="FirstParagraph"/>
      </w:pPr>
      <w:r>
        <w:t xml:space="preserve">Available upon request. References include former colleagues from the Egyptian International Business Council, clients from the British Council, and academic advisors from Cairo University.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Egypt Cairo</dc:title>
  <dc:creator/>
  <cp:keywords/>
  <dcterms:created xsi:type="dcterms:W3CDTF">2025-11-28T11:16:34Z</dcterms:created>
  <dcterms:modified xsi:type="dcterms:W3CDTF">2025-11-28T11:16:34Z</dcterms:modified>
</cp:coreProperties>
</file>

<file path=docProps/custom.xml><?xml version="1.0" encoding="utf-8"?>
<Properties xmlns="http://schemas.openxmlformats.org/officeDocument/2006/custom-properties" xmlns:vt="http://schemas.openxmlformats.org/officeDocument/2006/docPropsVTypes"/>
</file>