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Marseille, Bouches-du-Rhône,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multilingual Translator Interpreter with over 8 years of experience in providing accurate and culturally sensitive language services. Specializing in French, English, Arabic, and Italian, I have worked extensively in the vibrant cultural and business environment of Marseille. My expertise spans legal, medical, technical translation, and real-time interpretation for conferences, meetings, and client-facing interactions. Committed to bridging linguistic gaps while adhering to the professional standards required in France’s dynamic market.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iCs/>
          <w:i/>
        </w:rPr>
        <w:t xml:space="preserve">Université de Provence, Aix-Marseille Université, Marseille, France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2015</w:t>
      </w:r>
    </w:p>
    <w:p>
      <w:pPr>
        <w:numPr>
          <w:ilvl w:val="0"/>
          <w:numId w:val="1001"/>
        </w:numPr>
        <w:pStyle w:val="Compact"/>
      </w:pPr>
      <w:r>
        <w:t xml:space="preserve">Coursework in language theory, cross-cultural communication, and advanced translation techniques.</w:t>
      </w:r>
    </w:p>
    <w:p>
      <w:pPr>
        <w:numPr>
          <w:ilvl w:val="0"/>
          <w:numId w:val="1001"/>
        </w:numPr>
        <w:pStyle w:val="Compact"/>
      </w:pPr>
      <w:r>
        <w:t xml:space="preserve">Specialized modules in legal and medical terminology for international contexts.</w:t>
      </w:r>
    </w:p>
    <w:bookmarkEnd w:id="22"/>
    <w:bookmarkStart w:id="23" w:name="masters-degree-in-applied-linguistics"/>
    <w:p>
      <w:pPr>
        <w:pStyle w:val="Heading3"/>
      </w:pPr>
      <w:r>
        <w:t xml:space="preserve">Master’s Degree in Applied Linguistics</w:t>
      </w:r>
    </w:p>
    <w:p>
      <w:pPr>
        <w:pStyle w:val="FirstParagraph"/>
      </w:pPr>
      <w:r>
        <w:rPr>
          <w:iCs/>
          <w:i/>
        </w:rPr>
        <w:t xml:space="preserve">École Nationale Supérieure des Langues et Civilisations, Paris, France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2018</w:t>
      </w:r>
    </w:p>
    <w:p>
      <w:pPr>
        <w:numPr>
          <w:ilvl w:val="0"/>
          <w:numId w:val="1002"/>
        </w:numPr>
        <w:pStyle w:val="Compact"/>
      </w:pPr>
      <w:r>
        <w:t xml:space="preserve">Focused on sociolinguistics and the role of interpretation in multicultural societies.</w:t>
      </w:r>
    </w:p>
    <w:p>
      <w:pPr>
        <w:numPr>
          <w:ilvl w:val="0"/>
          <w:numId w:val="1002"/>
        </w:numPr>
        <w:pStyle w:val="Compact"/>
      </w:pPr>
      <w:r>
        <w:t xml:space="preserve">Internship at a Marseille-based translation agency, refining technical and literary translation skills.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Marseille Translation Services, Marseille, France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2019 – Present</w:t>
      </w:r>
    </w:p>
    <w:p>
      <w:pPr>
        <w:numPr>
          <w:ilvl w:val="0"/>
          <w:numId w:val="1003"/>
        </w:numPr>
        <w:pStyle w:val="Compact"/>
      </w:pPr>
      <w:r>
        <w:t xml:space="preserve">Provided translation and interpretation services for international clients in the legal, medical, and business sectors.</w:t>
      </w:r>
    </w:p>
    <w:p>
      <w:pPr>
        <w:numPr>
          <w:ilvl w:val="0"/>
          <w:numId w:val="1003"/>
        </w:numPr>
        <w:pStyle w:val="Compact"/>
      </w:pPr>
      <w:r>
        <w:t xml:space="preserve">Translated contracts, medical reports, and technical documents between French, English, Arabic, and Italian.</w:t>
      </w:r>
    </w:p>
    <w:p>
      <w:pPr>
        <w:numPr>
          <w:ilvl w:val="0"/>
          <w:numId w:val="1003"/>
        </w:numPr>
        <w:pStyle w:val="Compact"/>
      </w:pPr>
      <w:r>
        <w:t xml:space="preserve">Delivered real-time interpretation at multilingual conferences hosted by Marseille’s cultural institutions.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translate materials for immigrant communities in Marseille.</w:t>
      </w:r>
    </w:p>
    <w:bookmarkEnd w:id="25"/>
    <w:bookmarkStart w:id="26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Self-Employed, Remote &amp; Marseille, France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2017 – 2019</w:t>
      </w:r>
    </w:p>
    <w:p>
      <w:pPr>
        <w:numPr>
          <w:ilvl w:val="0"/>
          <w:numId w:val="1004"/>
        </w:numPr>
        <w:pStyle w:val="Compact"/>
      </w:pPr>
      <w:r>
        <w:t xml:space="preserve">Offered on-demand translation and interpretation services for businesses and individuals in Marseille.</w:t>
      </w:r>
    </w:p>
    <w:p>
      <w:pPr>
        <w:numPr>
          <w:ilvl w:val="0"/>
          <w:numId w:val="1004"/>
        </w:numPr>
        <w:pStyle w:val="Compact"/>
      </w:pPr>
      <w:r>
        <w:t xml:space="preserve">Crafted culturally appropriate translations for marketing campaigns targeting French-speaking audiences.</w:t>
      </w:r>
    </w:p>
    <w:p>
      <w:pPr>
        <w:numPr>
          <w:ilvl w:val="0"/>
          <w:numId w:val="1004"/>
        </w:numPr>
        <w:pStyle w:val="Compact"/>
      </w:pPr>
      <w:r>
        <w:t xml:space="preserve">Conducted face-to-face interpretations for business meetings between French and Arabic-speaking clients.</w:t>
      </w:r>
    </w:p>
    <w:bookmarkEnd w:id="26"/>
    <w:bookmarkStart w:id="27" w:name="junior-translator-interpreter"/>
    <w:p>
      <w:pPr>
        <w:pStyle w:val="Heading3"/>
      </w:pPr>
      <w:r>
        <w:t xml:space="preserve">Junior Translator Interpreter</w:t>
      </w:r>
    </w:p>
    <w:p>
      <w:pPr>
        <w:pStyle w:val="FirstParagraph"/>
      </w:pPr>
      <w:r>
        <w:rPr>
          <w:iCs/>
          <w:i/>
        </w:rPr>
        <w:t xml:space="preserve">LinguaPro Solutions, Marseille, France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2015 – 2017</w:t>
      </w:r>
    </w:p>
    <w:p>
      <w:pPr>
        <w:numPr>
          <w:ilvl w:val="0"/>
          <w:numId w:val="1005"/>
        </w:numPr>
        <w:pStyle w:val="Compact"/>
      </w:pPr>
      <w:r>
        <w:t xml:space="preserve">Aided in the translation of technical manuals and software interfaces for international clients.</w:t>
      </w:r>
    </w:p>
    <w:p>
      <w:pPr>
        <w:numPr>
          <w:ilvl w:val="0"/>
          <w:numId w:val="1005"/>
        </w:numPr>
        <w:pStyle w:val="Compact"/>
      </w:pPr>
      <w:r>
        <w:t xml:space="preserve">Supported interpreters during large-scale events, ensuring smooth communication for attendees.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multilingual database for Marseille’s tourism sector.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French, fluent in English, Arabic, and Italian (C1/C2 proficiency levels).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Proficient in Trados Studio, MemoQ, and SDLX for CAT (Computer-Assisted Translation) workflows.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Techniques:</w:t>
      </w:r>
      <w:r>
        <w:t xml:space="preserve"> </w:t>
      </w:r>
      <w:r>
        <w:t xml:space="preserve">Skilled in consecutive and simultaneous interpretation, with experience in courtrooms, medical facilities, and corporate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Marseille’s multicultural identity, including North African influences and Provençal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Familiarity with terminology management systems and quality assurance processes for translations.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Certificate of Translation (ECT)</w:t>
      </w:r>
      <w:r>
        <w:t xml:space="preserve"> </w:t>
      </w:r>
      <w:r>
        <w:t xml:space="preserve">– awarded by the European Commission,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Institute of Linguists (CIOL) Membership</w:t>
      </w:r>
      <w:r>
        <w:t xml:space="preserve"> </w:t>
      </w:r>
      <w:r>
        <w:t xml:space="preserve">– Recognized as a professional translator and interpreter in France.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Medical Interpreter</w:t>
      </w:r>
      <w:r>
        <w:t xml:space="preserve"> </w:t>
      </w:r>
      <w:r>
        <w:t xml:space="preserve">– Training at the Marseille Regional Health Agency, 2020.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Fédération des Traducteurs et Interprètes (FTA)</w:t>
      </w:r>
      <w:r>
        <w:t xml:space="preserve"> </w:t>
      </w:r>
      <w:r>
        <w:t xml:space="preserve">– Member since 2019, engaging in industry events and networking opportunities in Marseille.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Association of Translators and Interpreters of France (ATIF)</w:t>
      </w:r>
      <w:r>
        <w:t xml:space="preserve"> </w:t>
      </w:r>
      <w:r>
        <w:t xml:space="preserve">– Active participant in regional workshops and training sessions.</w:t>
      </w:r>
    </w:p>
    <w:bookmarkEnd w:id="31"/>
    <w:bookmarkStart w:id="32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Marseille Cultural Exchange Project (2021):</w:t>
      </w:r>
      <w:r>
        <w:t xml:space="preserve"> </w:t>
      </w:r>
      <w:r>
        <w:t xml:space="preserve">Led a team to translate historical documents for an exhibition on the city’s Mediterranean heritage, enhancing accessibility for international visitors.</w:t>
      </w:r>
    </w:p>
    <w:p>
      <w:pPr>
        <w:pStyle w:val="BodyText"/>
      </w:pPr>
      <w:r>
        <w:rPr>
          <w:bCs/>
          <w:b/>
        </w:rPr>
        <w:t xml:space="preserve">Legal Translation Initiative (2020):</w:t>
      </w:r>
      <w:r>
        <w:t xml:space="preserve"> </w:t>
      </w:r>
      <w:r>
        <w:t xml:space="preserve">Collaborated with Marseille courts to provide accurate translations of legal proceedings, ensuring equitable access to justice for non-French speakers.</w:t>
      </w:r>
    </w:p>
    <w:p>
      <w:pPr>
        <w:pStyle w:val="BodyText"/>
      </w:pPr>
      <w:r>
        <w:rPr>
          <w:bCs/>
          <w:b/>
        </w:rPr>
        <w:t xml:space="preserve">Language Workshops (2019–Present):</w:t>
      </w:r>
      <w:r>
        <w:t xml:space="preserve"> </w:t>
      </w:r>
      <w:r>
        <w:t xml:space="preserve">Conducted monthly workshops in Marseille for aspiring translators, focusing on practical skills and cultural sensitivity.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French (native), English (C1), Arabic (C1), Italian (B2).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Available for on-site services in Marseille and remote assignments across France.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to accommodate urgent requests in the fast-paced environment of France’s second-largest city.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Website/Portfolio:</w:t>
      </w:r>
      <w:r>
        <w:t xml:space="preserve"> </w:t>
      </w:r>
      <w:r>
        <w:t xml:space="preserve">[www.yourwebsite.com] (if applicable)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France Marseille</dc:title>
  <dc:creator/>
  <dc:language>en</dc:language>
  <cp:keywords/>
  <dcterms:created xsi:type="dcterms:W3CDTF">2026-05-30T23:50:25Z</dcterms:created>
  <dcterms:modified xsi:type="dcterms:W3CDTF">2026-05-30T23:50:25Z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