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Translator</w:t>
      </w:r>
      <w:r>
        <w:t xml:space="preserve"> </w:t>
      </w:r>
      <w:r>
        <w:t xml:space="preserve">Interpreter</w:t>
      </w:r>
      <w:r>
        <w:t xml:space="preserve"> </w:t>
      </w:r>
      <w:r>
        <w:t xml:space="preserve">in</w:t>
      </w:r>
      <w:r>
        <w:t xml:space="preserve"> </w:t>
      </w:r>
      <w:r>
        <w:t xml:space="preserve">Germany</w:t>
      </w:r>
      <w:r>
        <w:t xml:space="preserve"> </w:t>
      </w:r>
      <w:r>
        <w:t xml:space="preserve">Frankfurt</w:t>
      </w:r>
    </w:p>
    <w:bookmarkStart w:id="35" w:name="curriculum-vitae"/>
    <w:p>
      <w:pPr>
        <w:pStyle w:val="Heading1"/>
      </w:pPr>
      <w:r>
        <w:t xml:space="preserve">Curriculum Vitae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[Your Full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+49 123 456 7890</w:t>
      </w:r>
    </w:p>
    <w:p>
      <w:pPr>
        <w:pStyle w:val="BodyText"/>
      </w:pPr>
      <w:r>
        <w:rPr>
          <w:bCs/>
          <w:b/>
        </w:rPr>
        <w:t xml:space="preserve">Location:</w:t>
      </w:r>
      <w:r>
        <w:t xml:space="preserve"> </w:t>
      </w:r>
      <w:r>
        <w:t xml:space="preserve">Frankfurt, Germany</w:t>
      </w:r>
    </w:p>
    <w:bookmarkEnd w:id="20"/>
    <w:bookmarkStart w:id="21" w:name="professional-summary"/>
    <w:p>
      <w:pPr>
        <w:pStyle w:val="Heading2"/>
      </w:pPr>
      <w:r>
        <w:t xml:space="preserve">Professional Summary</w:t>
      </w:r>
    </w:p>
    <w:p>
      <w:pPr>
        <w:pStyle w:val="FirstParagraph"/>
      </w:pPr>
      <w:r>
        <w:t xml:space="preserve">A highly skilled and certified Translator Interpreter with over [X] years of experience in bridging linguistic and cultural gaps across industries. Specializing in German-English translation and interpretation, with a strong focus on business, legal, and technical communication. Proven expertise in delivering accurate translations for diverse audiences in Germany Frankfurt, ensuring clarity, compliance, and cultural sensitivity. Committed to excellence in multilingual services to support international collaboration within the dynamic business environment of Frankfurt.</w:t>
      </w:r>
    </w:p>
    <w:bookmarkEnd w:id="21"/>
    <w:bookmarkStart w:id="25" w:name="work-experience"/>
    <w:p>
      <w:pPr>
        <w:pStyle w:val="Heading2"/>
      </w:pPr>
      <w:r>
        <w:t xml:space="preserve">Work Experience</w:t>
      </w:r>
    </w:p>
    <w:bookmarkStart w:id="22" w:name="senior-translator-interpreter"/>
    <w:p>
      <w:pPr>
        <w:pStyle w:val="Heading3"/>
      </w:pPr>
      <w:r>
        <w:t xml:space="preserve">Senior Translator Interpreter</w:t>
      </w:r>
    </w:p>
    <w:p>
      <w:pPr>
        <w:pStyle w:val="FirstParagraph"/>
      </w:pPr>
      <w:r>
        <w:rPr>
          <w:bCs/>
          <w:b/>
        </w:rPr>
        <w:t xml:space="preserve">Frankfurt Translation Services GmbH</w:t>
      </w:r>
    </w:p>
    <w:p>
      <w:pPr>
        <w:pStyle w:val="BodyText"/>
      </w:pPr>
      <w:r>
        <w:rPr>
          <w:iCs/>
          <w:i/>
        </w:rPr>
        <w:t xml:space="preserve">[Month Year] – Present</w:t>
      </w:r>
    </w:p>
    <w:p>
      <w:pPr>
        <w:numPr>
          <w:ilvl w:val="0"/>
          <w:numId w:val="1001"/>
        </w:numPr>
        <w:pStyle w:val="Compact"/>
      </w:pPr>
      <w:r>
        <w:t xml:space="preserve">Provided professional translation and interpretation services for multinational corporations, legal firms, and healthcare organizations in Frankfurt, Germany.</w:t>
      </w:r>
    </w:p>
    <w:p>
      <w:pPr>
        <w:numPr>
          <w:ilvl w:val="0"/>
          <w:numId w:val="1001"/>
        </w:numPr>
        <w:pStyle w:val="Compact"/>
      </w:pPr>
      <w:r>
        <w:t xml:space="preserve">Translated technical documents, contracts, and business communications between German and English while maintaining precise terminology and cultural context.</w:t>
      </w:r>
    </w:p>
    <w:p>
      <w:pPr>
        <w:numPr>
          <w:ilvl w:val="0"/>
          <w:numId w:val="1001"/>
        </w:numPr>
        <w:pStyle w:val="Compact"/>
      </w:pPr>
      <w:r>
        <w:t xml:space="preserve">Conducted real-time interpretation during corporate meetings, conferences, and client consultations in Germany Frankfurt.</w:t>
      </w:r>
    </w:p>
    <w:p>
      <w:pPr>
        <w:numPr>
          <w:ilvl w:val="0"/>
          <w:numId w:val="1001"/>
        </w:numPr>
        <w:pStyle w:val="Compact"/>
      </w:pPr>
      <w:r>
        <w:t xml:space="preserve">Collaborated with cross-functional teams to ensure adherence to industry-specific standards for accuracy and confidentiality.</w:t>
      </w:r>
    </w:p>
    <w:p>
      <w:pPr>
        <w:numPr>
          <w:ilvl w:val="0"/>
          <w:numId w:val="1001"/>
        </w:numPr>
        <w:pStyle w:val="Compact"/>
      </w:pPr>
      <w:r>
        <w:t xml:space="preserve">Managed large-scale translation projects, optimizing workflows using CAT tools (e.g., SDL Trados) to meet tight deadlines.</w:t>
      </w:r>
    </w:p>
    <w:bookmarkEnd w:id="22"/>
    <w:bookmarkStart w:id="23" w:name="freelance-translator-interpreter"/>
    <w:p>
      <w:pPr>
        <w:pStyle w:val="Heading3"/>
      </w:pPr>
      <w:r>
        <w:t xml:space="preserve">Freelance Translator Interpreter</w:t>
      </w:r>
    </w:p>
    <w:p>
      <w:pPr>
        <w:pStyle w:val="FirstParagraph"/>
      </w:pPr>
      <w:r>
        <w:rPr>
          <w:bCs/>
          <w:b/>
        </w:rPr>
        <w:t xml:space="preserve">[Your Freelance Name]</w:t>
      </w:r>
    </w:p>
    <w:p>
      <w:pPr>
        <w:pStyle w:val="BodyText"/>
      </w:pPr>
      <w:r>
        <w:rPr>
          <w:iCs/>
          <w:i/>
        </w:rPr>
        <w:t xml:space="preserve">[Month Year] – [Month Year]</w:t>
      </w:r>
    </w:p>
    <w:p>
      <w:pPr>
        <w:numPr>
          <w:ilvl w:val="0"/>
          <w:numId w:val="1002"/>
        </w:numPr>
        <w:pStyle w:val="Compact"/>
      </w:pPr>
      <w:r>
        <w:t xml:space="preserve">Offered translation and interpretation services to clients in Germany Frankfurt, including small businesses, startups, and international NGOs.</w:t>
      </w:r>
    </w:p>
    <w:p>
      <w:pPr>
        <w:numPr>
          <w:ilvl w:val="0"/>
          <w:numId w:val="1002"/>
        </w:numPr>
        <w:pStyle w:val="Compact"/>
      </w:pPr>
      <w:r>
        <w:t xml:space="preserve">Specialized in translating marketing materials, academic papers, and legal documents while ensuring compliance with German regulations.</w:t>
      </w:r>
    </w:p>
    <w:p>
      <w:pPr>
        <w:numPr>
          <w:ilvl w:val="0"/>
          <w:numId w:val="1002"/>
        </w:numPr>
        <w:pStyle w:val="Compact"/>
      </w:pPr>
      <w:r>
        <w:t xml:space="preserve">Provided on-site interpretation for events such as trade fairs and business negotiations in Frankfurt’s bustling commercial hubs.</w:t>
      </w:r>
    </w:p>
    <w:p>
      <w:pPr>
        <w:numPr>
          <w:ilvl w:val="0"/>
          <w:numId w:val="1002"/>
        </w:numPr>
        <w:pStyle w:val="Compact"/>
      </w:pPr>
      <w:r>
        <w:t xml:space="preserve">Developed a strong reputation for delivering high-quality work, resulting in repeat clients and referrals across Germany.</w:t>
      </w:r>
    </w:p>
    <w:bookmarkEnd w:id="23"/>
    <w:bookmarkStart w:id="24" w:name="translator-interpreter-assistant"/>
    <w:p>
      <w:pPr>
        <w:pStyle w:val="Heading3"/>
      </w:pPr>
      <w:r>
        <w:t xml:space="preserve">Translator Interpreter Assistant</w:t>
      </w:r>
    </w:p>
    <w:p>
      <w:pPr>
        <w:pStyle w:val="FirstParagraph"/>
      </w:pPr>
      <w:r>
        <w:rPr>
          <w:bCs/>
          <w:b/>
        </w:rPr>
        <w:t xml:space="preserve">International Language Solutions</w:t>
      </w:r>
    </w:p>
    <w:p>
      <w:pPr>
        <w:pStyle w:val="BodyText"/>
      </w:pPr>
      <w:r>
        <w:rPr>
          <w:iCs/>
          <w:i/>
        </w:rPr>
        <w:t xml:space="preserve">[Month Year] – [Month Year]</w:t>
      </w:r>
    </w:p>
    <w:p>
      <w:pPr>
        <w:numPr>
          <w:ilvl w:val="0"/>
          <w:numId w:val="1003"/>
        </w:numPr>
        <w:pStyle w:val="Compact"/>
      </w:pPr>
      <w:r>
        <w:t xml:space="preserve">Supported senior translators by proofreading and formatting translated documents for clients in Frankfurt.</w:t>
      </w:r>
    </w:p>
    <w:p>
      <w:pPr>
        <w:numPr>
          <w:ilvl w:val="0"/>
          <w:numId w:val="1003"/>
        </w:numPr>
        <w:pStyle w:val="Compact"/>
      </w:pPr>
      <w:r>
        <w:t xml:space="preserve">Assisted in organizing interpretation schedules for multinational conferences, ensuring seamless communication between German and English-speaking participants.</w:t>
      </w:r>
    </w:p>
    <w:p>
      <w:pPr>
        <w:numPr>
          <w:ilvl w:val="0"/>
          <w:numId w:val="1003"/>
        </w:numPr>
        <w:pStyle w:val="Compact"/>
      </w:pPr>
      <w:r>
        <w:t xml:space="preserve">Conducted preliminary research on industry-specific terminology to enhance translation accuracy.</w:t>
      </w:r>
    </w:p>
    <w:bookmarkEnd w:id="24"/>
    <w:bookmarkEnd w:id="25"/>
    <w:bookmarkStart w:id="28" w:name="educational-background"/>
    <w:p>
      <w:pPr>
        <w:pStyle w:val="Heading2"/>
      </w:pPr>
      <w:r>
        <w:t xml:space="preserve">Educational Background</w:t>
      </w:r>
    </w:p>
    <w:bookmarkStart w:id="26" w:name="X59398b7002b44346e053c0d31d0af9ec9233589"/>
    <w:p>
      <w:pPr>
        <w:pStyle w:val="Heading3"/>
      </w:pPr>
      <w:r>
        <w:t xml:space="preserve">MSc in Translation and Interpreting Studies</w:t>
      </w:r>
    </w:p>
    <w:p>
      <w:pPr>
        <w:pStyle w:val="FirstParagraph"/>
      </w:pPr>
      <w:r>
        <w:rPr>
          <w:bCs/>
          <w:b/>
        </w:rPr>
        <w:t xml:space="preserve">Goethe University Frankfurt</w:t>
      </w:r>
    </w:p>
    <w:p>
      <w:pPr>
        <w:pStyle w:val="BodyText"/>
      </w:pPr>
      <w:r>
        <w:rPr>
          <w:iCs/>
          <w:i/>
        </w:rPr>
        <w:t xml:space="preserve">[Month Year] – [Month Year]</w:t>
      </w:r>
    </w:p>
    <w:p>
      <w:pPr>
        <w:numPr>
          <w:ilvl w:val="0"/>
          <w:numId w:val="1004"/>
        </w:numPr>
        <w:pStyle w:val="Compact"/>
      </w:pPr>
      <w:r>
        <w:t xml:space="preserve">Specialized in cross-cultural communication, legal translation, and audio-visual interpretation.</w:t>
      </w:r>
    </w:p>
    <w:p>
      <w:pPr>
        <w:numPr>
          <w:ilvl w:val="0"/>
          <w:numId w:val="1004"/>
        </w:numPr>
        <w:pStyle w:val="Compact"/>
      </w:pPr>
      <w:r>
        <w:t xml:space="preserve">Published a research paper on the challenges of interpreting in high-stakes business environments in Germany Frankfurt.</w:t>
      </w:r>
    </w:p>
    <w:bookmarkEnd w:id="26"/>
    <w:bookmarkStart w:id="27" w:name="bsc-in-modern-languages"/>
    <w:p>
      <w:pPr>
        <w:pStyle w:val="Heading3"/>
      </w:pPr>
      <w:r>
        <w:t xml:space="preserve">BSc in Modern Languages</w:t>
      </w:r>
    </w:p>
    <w:p>
      <w:pPr>
        <w:pStyle w:val="FirstParagraph"/>
      </w:pPr>
      <w:r>
        <w:rPr>
          <w:bCs/>
          <w:b/>
        </w:rPr>
        <w:t xml:space="preserve">University of [Your University]</w:t>
      </w:r>
    </w:p>
    <w:p>
      <w:pPr>
        <w:pStyle w:val="BodyText"/>
      </w:pPr>
      <w:r>
        <w:rPr>
          <w:iCs/>
          <w:i/>
        </w:rPr>
        <w:t xml:space="preserve">[Month Year] – [Month Year]</w:t>
      </w:r>
    </w:p>
    <w:p>
      <w:pPr>
        <w:numPr>
          <w:ilvl w:val="0"/>
          <w:numId w:val="1005"/>
        </w:numPr>
        <w:pStyle w:val="Compact"/>
      </w:pPr>
      <w:r>
        <w:t xml:space="preserve">Major in German and English, with a focus on linguistic theory and translation studies.</w:t>
      </w:r>
    </w:p>
    <w:p>
      <w:pPr>
        <w:numPr>
          <w:ilvl w:val="0"/>
          <w:numId w:val="1005"/>
        </w:numPr>
        <w:pStyle w:val="Compact"/>
      </w:pPr>
      <w:r>
        <w:t xml:space="preserve">Gained hands-on experience through internships in translation agencies in Germany.</w:t>
      </w:r>
    </w:p>
    <w:bookmarkEnd w:id="27"/>
    <w:bookmarkEnd w:id="28"/>
    <w:bookmarkStart w:id="29" w:name="language-skills"/>
    <w:p>
      <w:pPr>
        <w:pStyle w:val="Heading2"/>
      </w:pPr>
      <w:r>
        <w:t xml:space="preserve">Language Skills</w:t>
      </w:r>
    </w:p>
    <w:p>
      <w:pPr>
        <w:numPr>
          <w:ilvl w:val="0"/>
          <w:numId w:val="1006"/>
        </w:numPr>
        <w:pStyle w:val="Compact"/>
      </w:pPr>
      <w:r>
        <w:rPr>
          <w:bCs/>
          <w:b/>
        </w:rPr>
        <w:t xml:space="preserve">German:</w:t>
      </w:r>
      <w:r>
        <w:t xml:space="preserve"> </w:t>
      </w:r>
      <w:r>
        <w:t xml:space="preserve">Native proficiency (C2 level)</w:t>
      </w:r>
    </w:p>
    <w:p>
      <w:pPr>
        <w:numPr>
          <w:ilvl w:val="0"/>
          <w:numId w:val="1006"/>
        </w:numPr>
        <w:pStyle w:val="Compact"/>
      </w:pPr>
      <w:r>
        <w:rPr>
          <w:bCs/>
          <w:b/>
        </w:rPr>
        <w:t xml:space="preserve">English:</w:t>
      </w:r>
      <w:r>
        <w:t xml:space="preserve"> </w:t>
      </w:r>
      <w:r>
        <w:t xml:space="preserve">Fluent (C2 level)</w:t>
      </w:r>
    </w:p>
    <w:p>
      <w:pPr>
        <w:numPr>
          <w:ilvl w:val="0"/>
          <w:numId w:val="1006"/>
        </w:numPr>
        <w:pStyle w:val="Compact"/>
      </w:pPr>
      <w:r>
        <w:rPr>
          <w:bCs/>
          <w:b/>
        </w:rPr>
        <w:t xml:space="preserve">French/Other Languages:</w:t>
      </w:r>
      <w:r>
        <w:t xml:space="preserve"> </w:t>
      </w:r>
      <w:r>
        <w:t xml:space="preserve">Advanced (B2-C1 level, depending on your skills)</w:t>
      </w:r>
    </w:p>
    <w:bookmarkEnd w:id="29"/>
    <w:bookmarkStart w:id="30" w:name="X64bf34c9cd753177a6b0a1e042939c90e6e1fbf"/>
    <w:p>
      <w:pPr>
        <w:pStyle w:val="Heading2"/>
      </w:pPr>
      <w:r>
        <w:t xml:space="preserve">Certifications and Professional Development</w:t>
      </w:r>
    </w:p>
    <w:p>
      <w:pPr>
        <w:numPr>
          <w:ilvl w:val="0"/>
          <w:numId w:val="1007"/>
        </w:numPr>
        <w:pStyle w:val="Compact"/>
      </w:pPr>
      <w:r>
        <w:rPr>
          <w:bCs/>
          <w:b/>
        </w:rPr>
        <w:t xml:space="preserve">ATC Certification (Ausschuss für Übersetzer und Dolmetscher):</w:t>
      </w:r>
      <w:r>
        <w:t xml:space="preserve"> </w:t>
      </w:r>
      <w:r>
        <w:t xml:space="preserve">Certified Translator Interpreter in Germany.</w:t>
      </w:r>
    </w:p>
    <w:p>
      <w:pPr>
        <w:numPr>
          <w:ilvl w:val="0"/>
          <w:numId w:val="1007"/>
        </w:numPr>
        <w:pStyle w:val="Compact"/>
      </w:pPr>
      <w:r>
        <w:rPr>
          <w:bCs/>
          <w:b/>
        </w:rPr>
        <w:t xml:space="preserve">Diploma in Conference Interpreting:</w:t>
      </w:r>
      <w:r>
        <w:t xml:space="preserve"> </w:t>
      </w:r>
      <w:r>
        <w:t xml:space="preserve">Frankfurt Institute of Languages, [Year].</w:t>
      </w:r>
    </w:p>
    <w:p>
      <w:pPr>
        <w:numPr>
          <w:ilvl w:val="0"/>
          <w:numId w:val="1007"/>
        </w:numPr>
        <w:pStyle w:val="Compact"/>
      </w:pPr>
      <w:r>
        <w:rPr>
          <w:bCs/>
          <w:b/>
        </w:rPr>
        <w:t xml:space="preserve">CAT Tools Training:</w:t>
      </w:r>
      <w:r>
        <w:t xml:space="preserve"> </w:t>
      </w:r>
      <w:r>
        <w:t xml:space="preserve">SDL Trados Studio and MemoQ certification (2023).</w:t>
      </w:r>
    </w:p>
    <w:p>
      <w:pPr>
        <w:numPr>
          <w:ilvl w:val="0"/>
          <w:numId w:val="1007"/>
        </w:numPr>
        <w:pStyle w:val="Compact"/>
      </w:pPr>
      <w:r>
        <w:rPr>
          <w:bCs/>
          <w:b/>
        </w:rPr>
        <w:t xml:space="preserve">Legal Translation Workshop:</w:t>
      </w:r>
      <w:r>
        <w:t xml:space="preserve"> </w:t>
      </w:r>
      <w:r>
        <w:t xml:space="preserve">German Federal Ministry of Justice, 2022.</w:t>
      </w:r>
    </w:p>
    <w:bookmarkEnd w:id="30"/>
    <w:bookmarkStart w:id="31" w:name="technical-skills"/>
    <w:p>
      <w:pPr>
        <w:pStyle w:val="Heading2"/>
      </w:pPr>
      <w:r>
        <w:t xml:space="preserve">Technical Skills</w:t>
      </w:r>
    </w:p>
    <w:p>
      <w:pPr>
        <w:numPr>
          <w:ilvl w:val="0"/>
          <w:numId w:val="1008"/>
        </w:numPr>
        <w:pStyle w:val="Compact"/>
      </w:pPr>
      <w:r>
        <w:t xml:space="preserve">Proficient in translation software (SDL Trados, MemoQ, WordFast)</w:t>
      </w:r>
    </w:p>
    <w:p>
      <w:pPr>
        <w:numPr>
          <w:ilvl w:val="0"/>
          <w:numId w:val="1008"/>
        </w:numPr>
        <w:pStyle w:val="Compact"/>
      </w:pPr>
      <w:r>
        <w:t xml:space="preserve">Experience with content management systems (e.g., WordPress, Drupal) for multilingual website localization</w:t>
      </w:r>
    </w:p>
    <w:p>
      <w:pPr>
        <w:numPr>
          <w:ilvl w:val="0"/>
          <w:numId w:val="1008"/>
        </w:numPr>
        <w:pStyle w:val="Compact"/>
      </w:pPr>
      <w:r>
        <w:t xml:space="preserve">Familiarity with APIs for integrating translation workflows into business platforms</w:t>
      </w:r>
    </w:p>
    <w:bookmarkEnd w:id="31"/>
    <w:bookmarkStart w:id="32" w:name="projects-and-portfolio"/>
    <w:p>
      <w:pPr>
        <w:pStyle w:val="Heading2"/>
      </w:pPr>
      <w:r>
        <w:t xml:space="preserve">Projects and Portfolio</w:t>
      </w:r>
    </w:p>
    <w:p>
      <w:pPr>
        <w:pStyle w:val="FirstParagraph"/>
      </w:pPr>
      <w:r>
        <w:rPr>
          <w:bCs/>
          <w:b/>
        </w:rPr>
        <w:t xml:space="preserve">Frankfurt Business Conference 2023:</w:t>
      </w:r>
      <w:r>
        <w:t xml:space="preserve"> </w:t>
      </w:r>
      <w:r>
        <w:t xml:space="preserve">Provided real-time interpretation for a multinational audience, ensuring seamless communication between German and English speakers. This project highlighted the critical role of accurate translation in fostering business partnerships in Frankfurt.</w:t>
      </w:r>
    </w:p>
    <w:p>
      <w:pPr>
        <w:pStyle w:val="BodyText"/>
      </w:pPr>
      <w:r>
        <w:rPr>
          <w:bCs/>
          <w:b/>
        </w:rPr>
        <w:t xml:space="preserve">Legal Document Translation Initiative:</w:t>
      </w:r>
      <w:r>
        <w:t xml:space="preserve"> </w:t>
      </w:r>
      <w:r>
        <w:t xml:space="preserve">Collaborated with a Frankfurt-based law firm to translate complex contracts into English for international clients, maintaining strict compliance with German legal terminology.</w:t>
      </w:r>
    </w:p>
    <w:p>
      <w:pPr>
        <w:pStyle w:val="BodyText"/>
      </w:pPr>
      <w:r>
        <w:rPr>
          <w:bCs/>
          <w:b/>
        </w:rPr>
        <w:t xml:space="preserve">Healthcare Communication Project:</w:t>
      </w:r>
      <w:r>
        <w:t xml:space="preserve"> </w:t>
      </w:r>
      <w:r>
        <w:t xml:space="preserve">Translated patient information materials and medical reports for clinics in Germany, emphasizing clarity and accessibility for diverse communities.</w:t>
      </w:r>
    </w:p>
    <w:bookmarkEnd w:id="32"/>
    <w:bookmarkStart w:id="33" w:name="professional-affiliations"/>
    <w:p>
      <w:pPr>
        <w:pStyle w:val="Heading2"/>
      </w:pPr>
      <w:r>
        <w:t xml:space="preserve">Professional Affiliations</w:t>
      </w:r>
    </w:p>
    <w:p>
      <w:pPr>
        <w:numPr>
          <w:ilvl w:val="0"/>
          <w:numId w:val="1009"/>
        </w:numPr>
        <w:pStyle w:val="Compact"/>
      </w:pPr>
      <w:r>
        <w:t xml:space="preserve">Membre of the German Association of Translators and Interpreters (DGTI)</w:t>
      </w:r>
    </w:p>
    <w:p>
      <w:pPr>
        <w:numPr>
          <w:ilvl w:val="0"/>
          <w:numId w:val="1009"/>
        </w:numPr>
        <w:pStyle w:val="Compact"/>
      </w:pPr>
      <w:r>
        <w:t xml:space="preserve">Member of the Frankfurt International Business Network</w:t>
      </w:r>
    </w:p>
    <w:bookmarkEnd w:id="33"/>
    <w:bookmarkStart w:id="34" w:name="references"/>
    <w:p>
      <w:pPr>
        <w:pStyle w:val="Heading2"/>
      </w:pPr>
      <w:r>
        <w:t xml:space="preserve">References</w:t>
      </w:r>
    </w:p>
    <w:p>
      <w:pPr>
        <w:pStyle w:val="FirstParagraph"/>
      </w:pPr>
      <w:r>
        <w:t xml:space="preserve">Available upon request. Please contact [Your Email] or [Your Phone Number] for references from clients in Germany Frankfurt.</w:t>
      </w:r>
    </w:p>
    <w:bookmarkEnd w:id="34"/>
    <w:p>
      <w:pPr>
        <w:pStyle w:val="BodyText"/>
      </w:pPr>
      <w:r>
        <w:t xml:space="preserve">This Curriculum Vitae is tailored for professionals seeking opportunities as a Translator Interpreter in Germany Frankfurt, emphasizing linguistic expertise, cultural awareness, and compliance with local standards.</w:t>
      </w:r>
    </w:p>
    <w:bookmarkEnd w:id="3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Translator Interpreter in Germany Frankfurt</dc:title>
  <dc:creator/>
  <dc:language>en</dc:language>
  <cp:keywords/>
  <dcterms:created xsi:type="dcterms:W3CDTF">2026-07-23T01:55:14Z</dcterms:created>
  <dcterms:modified xsi:type="dcterms:W3CDTF">2026-07-23T01:55:14Z</dcterms:modified>
</cp:coreProperties>
</file>

<file path=docProps/custom.xml><?xml version="1.0" encoding="utf-8"?>
<Properties xmlns="http://schemas.openxmlformats.org/officeDocument/2006/custom-properties" xmlns:vt="http://schemas.openxmlformats.org/officeDocument/2006/docPropsVTypes"/>
</file>