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32" w:name="curriculum-vitae-translator-interpreter"/>
    <w:p>
      <w:pPr>
        <w:pStyle w:val="Heading1"/>
      </w:pPr>
      <w:r>
        <w:t xml:space="preserve">Curriculum Vitae: Translator Interpreter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**Translator Interpreter** with over [X years] of experience in bridging linguistic and cultural gaps. Specializing in multilingual communication, I provide accurate and culturally sensitive translation and interpretation services tailored to the dynamic environment of **Israel Tel Aviv**. My expertise spans legal, medical, business, and technical fields, ensuring seamless interactions for international clients and local stakeholders alike.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Translation and Interpreting Studies</w:t>
      </w:r>
      <w:r>
        <w:t xml:space="preserve">, [University Name], Tel Aviv, Israel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Linguistics and Language Technology</w:t>
      </w:r>
      <w:r>
        <w:t xml:space="preserve">, [International University],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Professional Certification in Legal Translation</w:t>
      </w:r>
      <w:r>
        <w:t xml:space="preserve">, [Institute Name], Israel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translator-interpreter"/>
    <w:p>
      <w:pPr>
        <w:pStyle w:val="Heading3"/>
      </w:pPr>
      <w:r>
        <w:rPr>
          <w:bCs/>
          <w:b/>
        </w:rPr>
        <w:t xml:space="preserve">Senior Translator Interpreter</w:t>
      </w:r>
    </w:p>
    <w:p>
      <w:pPr>
        <w:pStyle w:val="FirstParagraph"/>
      </w:pPr>
      <w:r>
        <w:rPr>
          <w:iCs/>
          <w:i/>
        </w:rPr>
        <w:t xml:space="preserve">[Company Name], Tel Aviv, Israel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accurate translation and interpretation services for legal, medical, and business documents between Hebrew, English, and Arabic.</w:t>
      </w:r>
    </w:p>
    <w:p>
      <w:pPr>
        <w:numPr>
          <w:ilvl w:val="0"/>
          <w:numId w:val="1002"/>
        </w:numPr>
        <w:pStyle w:val="Compact"/>
      </w:pPr>
      <w:r>
        <w:t xml:space="preserve">Conducted real-time interpretation at international conferences and corporate meetings in **Israel Tel Aviv**, ensuring clarity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Collaborated with law firms to translate court documents, contracts, and immigration papers for clients in the Tel Aviv area.</w:t>
      </w:r>
    </w:p>
    <w:p>
      <w:pPr>
        <w:numPr>
          <w:ilvl w:val="0"/>
          <w:numId w:val="1002"/>
        </w:numPr>
        <w:pStyle w:val="Compact"/>
      </w:pPr>
      <w:r>
        <w:t xml:space="preserve">Developed a specialized terminology database for technical industries, enhancing efficiency in translation projects.</w:t>
      </w:r>
    </w:p>
    <w:bookmarkEnd w:id="23"/>
    <w:bookmarkStart w:id="24" w:name="freelance-translator-interpreter"/>
    <w:p>
      <w:pPr>
        <w:pStyle w:val="Heading3"/>
      </w:pPr>
      <w:r>
        <w:rPr>
          <w:bCs/>
          <w:b/>
        </w:rPr>
        <w:t xml:space="preserve">Freelance Translator Interpreter</w:t>
      </w:r>
    </w:p>
    <w:p>
      <w:pPr>
        <w:pStyle w:val="FirstParagraph"/>
      </w:pPr>
      <w:r>
        <w:rPr>
          <w:iCs/>
          <w:i/>
        </w:rPr>
        <w:t xml:space="preserve">[Freelance Portfolio], Tel Aviv, Israel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Offered translation services for startups and international companies operating in **Israel Tel Aviv**, including tech firms and NGOs.</w:t>
      </w:r>
    </w:p>
    <w:p>
      <w:pPr>
        <w:numPr>
          <w:ilvl w:val="0"/>
          <w:numId w:val="1003"/>
        </w:numPr>
        <w:pStyle w:val="Compact"/>
      </w:pPr>
      <w:r>
        <w:t xml:space="preserve">Interpreted during negotiations between Israeli entrepreneurs and foreign investors, fostering cross-border business partnerships.</w:t>
      </w:r>
    </w:p>
    <w:p>
      <w:pPr>
        <w:numPr>
          <w:ilvl w:val="0"/>
          <w:numId w:val="1003"/>
        </w:numPr>
        <w:pStyle w:val="Compact"/>
      </w:pPr>
      <w:r>
        <w:t xml:space="preserve">Translated marketing materials, websites, and user manuals to support global brands expanding into the Israeli market.</w:t>
      </w:r>
    </w:p>
    <w:p>
      <w:pPr>
        <w:numPr>
          <w:ilvl w:val="0"/>
          <w:numId w:val="1003"/>
        </w:numPr>
        <w:pStyle w:val="Compact"/>
      </w:pPr>
      <w:r>
        <w:t xml:space="preserve">Maintained high standards of confidentiality and accuracy for clients in the healthcare sector in Tel Aviv.</w:t>
      </w:r>
    </w:p>
    <w:bookmarkEnd w:id="24"/>
    <w:bookmarkStart w:id="25" w:name="translation-assistant"/>
    <w:p>
      <w:pPr>
        <w:pStyle w:val="Heading3"/>
      </w:pPr>
      <w:r>
        <w:rPr>
          <w:bCs/>
          <w:b/>
        </w:rPr>
        <w:t xml:space="preserve">Translation Assistant</w:t>
      </w:r>
    </w:p>
    <w:p>
      <w:pPr>
        <w:pStyle w:val="FirstParagraph"/>
      </w:pPr>
      <w:r>
        <w:rPr>
          <w:iCs/>
          <w:i/>
        </w:rPr>
        <w:t xml:space="preserve">[Institution Name], Tel Aviv, Israel</w:t>
      </w:r>
      <w:r>
        <w:t xml:space="preserve"> </w:t>
      </w:r>
      <w:r>
        <w:t xml:space="preserve">| [Month Year] – [Month 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Hebrew (fluent), English (fluent), Arabic (proficient), French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Israeli customs, business etiquette, and societal dynamics in **Tel Aviv**.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CAT tools (e.g., Trados, MemoQ)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ATA (American Translators Association) certified, Israeli Translators Association member.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active listening, and problem-solving abilities for high-pressure interpretation scenarios.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or bilingual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experience in academic and professional contexts.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Proficient, with a focus on Modern Standard Arabic and Levantine dialects.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communication skills.</w:t>
      </w:r>
    </w:p>
    <w:bookmarkEnd w:id="28"/>
    <w:bookmarkStart w:id="29" w:name="certifications-and-trainings"/>
    <w:p>
      <w:pPr>
        <w:pStyle w:val="Heading2"/>
      </w:pPr>
      <w:r>
        <w:t xml:space="preserve">Certifications and Trainings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Certificate in Medical Translation</w:t>
      </w:r>
      <w:r>
        <w:t xml:space="preserve">, [Institute Name], Israel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Cultural Sensitivity in Interpretation</w:t>
      </w:r>
      <w:r>
        <w:t xml:space="preserve">, [Organization], Tel Aviv (Year)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Legal Terminology Course</w:t>
      </w:r>
      <w:r>
        <w:t xml:space="preserve">, [University Name], Israel (Year)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Israeli Translators Association (ITA) and the European Union of Associations for Translation Education (EUATe).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Provided free interpretation services at local community centers in **Tel Aviv**, supporting immigrant families and international students.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Projects in Tel Aviv:</w:t>
      </w:r>
      <w:r>
        <w:t xml:space="preserve"> </w:t>
      </w:r>
      <w:r>
        <w:t xml:space="preserve">Collaborated with the Tel Aviv-Yafo Municipality on multilingual public service announcements and cultural events.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legal professionals, business executives, and academic institutions in **Israel Tel Aviv**.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2025-11-27T14:58:07Z</dcterms:created>
  <dcterms:modified xsi:type="dcterms:W3CDTF">2025-11-27T14:58:07Z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