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Xdf45ffde000cbc7f6bf874b702f247240e45fb9"/>
    <w:p>
      <w:pPr>
        <w:pStyle w:val="Heading2"/>
      </w:pPr>
      <w:r>
        <w:t xml:space="preserve">Translator &amp; Interpreter Specializing in Italy and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translator and interpreter with over a decade of experience in bridging linguistic and cultural gaps in the dynamic business landscape of Italy, particularly in Milan. Proficient in delivering accurate translations across legal, technical, literary, and commercial domains while maintaining the nuances of Italian language and culture. A dedicated professional committed to fostering cross-cultural communication between international clients and local stakeholders in Milan.</w:t>
      </w:r>
    </w:p>
    <w:bookmarkEnd w:id="21"/>
    <w:bookmarkStart w:id="22" w:name="education"/>
    <w:p>
      <w:pPr>
        <w:pStyle w:val="Heading3"/>
      </w:pPr>
      <w:r>
        <w:t xml:space="preserve">Education</w:t>
      </w:r>
    </w:p>
    <w:p>
      <w:pPr>
        <w:pStyle w:val="FirstParagraph"/>
      </w:pPr>
      <w:r>
        <w:rPr>
          <w:bCs/>
          <w:b/>
        </w:rPr>
        <w:t xml:space="preserve">Master’s Degree in Translation Studies</w:t>
      </w:r>
      <w:r>
        <w:br/>
      </w:r>
      <w:r>
        <w:t xml:space="preserve">University of Bologna, Italy</w:t>
      </w:r>
      <w:r>
        <w:br/>
      </w:r>
      <w:r>
        <w:t xml:space="preserve">2010–2013</w:t>
      </w:r>
      <w:r>
        <w:br/>
      </w:r>
      <w:r>
        <w:t xml:space="preserve">Specialized in Italian-English and Italian-French translation with a focus on regional dialects and contemporary Italian literature.</w:t>
      </w:r>
    </w:p>
    <w:p>
      <w:pPr>
        <w:pStyle w:val="BodyText"/>
      </w:pPr>
      <w:r>
        <w:rPr>
          <w:bCs/>
          <w:b/>
        </w:rPr>
        <w:t xml:space="preserve">Bachelor’s Degree in Modern Languages</w:t>
      </w:r>
      <w:r>
        <w:br/>
      </w:r>
      <w:r>
        <w:t xml:space="preserve">University of Milan, Italy</w:t>
      </w:r>
      <w:r>
        <w:br/>
      </w:r>
      <w:r>
        <w:t xml:space="preserve">2006–2010</w:t>
      </w:r>
      <w:r>
        <w:br/>
      </w:r>
      <w:r>
        <w:t xml:space="preserve">Majored in English and French, with coursework in cultural studies and intercultural communication.</w:t>
      </w:r>
    </w:p>
    <w:p>
      <w:pPr>
        <w:pStyle w:val="BodyText"/>
      </w:pPr>
      <w:r>
        <w:rPr>
          <w:bCs/>
          <w:b/>
        </w:rPr>
        <w:t xml:space="preserve">Professional Certification: ATA (Italian Ministry of Education)</w:t>
      </w:r>
      <w:r>
        <w:br/>
      </w:r>
      <w:r>
        <w:t xml:space="preserve">Accredited Translator and Interpreter for English, French, and German</w:t>
      </w:r>
      <w:r>
        <w:br/>
      </w:r>
      <w:r>
        <w:t xml:space="preserve">2014</w:t>
      </w:r>
    </w:p>
    <w:bookmarkEnd w:id="22"/>
    <w:bookmarkStart w:id="26" w:name="work-experience"/>
    <w:p>
      <w:pPr>
        <w:pStyle w:val="Heading3"/>
      </w:pPr>
      <w:r>
        <w:t xml:space="preserve">Work Experience</w:t>
      </w:r>
    </w:p>
    <w:bookmarkStart w:id="23" w:name="senior-translator-interpreter"/>
    <w:p>
      <w:pPr>
        <w:pStyle w:val="Heading4"/>
      </w:pPr>
      <w:r>
        <w:t xml:space="preserve">Senior Translator &amp; Interpreter</w:t>
      </w:r>
    </w:p>
    <w:p>
      <w:pPr>
        <w:pStyle w:val="FirstParagraph"/>
      </w:pPr>
      <w:r>
        <w:rPr>
          <w:iCs/>
          <w:i/>
        </w:rPr>
        <w:t xml:space="preserve">Global Translations Milan, Italy</w:t>
      </w:r>
      <w:r>
        <w:br/>
      </w:r>
      <w:r>
        <w:t xml:space="preserve">2018–Present</w:t>
      </w:r>
      <w:r>
        <w:br/>
      </w:r>
      <w:r>
        <w:t xml:space="preserve">- Translating legal and technical documents for international corporations operating in Milan, ensuring compliance with Italian regulatory standards.</w:t>
      </w:r>
      <w:r>
        <w:br/>
      </w:r>
      <w:r>
        <w:t xml:space="preserve">- Providing interpretation services during business meetings, conferences, and court proceedings in both English-Italian and French-Italian.</w:t>
      </w:r>
      <w:r>
        <w:br/>
      </w:r>
      <w:r>
        <w:t xml:space="preserve">- Collaborating with local agencies to adapt content for Milanese market trends while maintaining linguistic accuracy.</w:t>
      </w:r>
    </w:p>
    <w:bookmarkEnd w:id="23"/>
    <w:bookmarkStart w:id="24" w:name="freelance-translator-interpreter"/>
    <w:p>
      <w:pPr>
        <w:pStyle w:val="Heading4"/>
      </w:pPr>
      <w:r>
        <w:t xml:space="preserve">Freelance Translator &amp; Interpreter</w:t>
      </w:r>
    </w:p>
    <w:p>
      <w:pPr>
        <w:pStyle w:val="FirstParagraph"/>
      </w:pPr>
      <w:r>
        <w:rPr>
          <w:iCs/>
          <w:i/>
        </w:rPr>
        <w:t xml:space="preserve">Self-Employed</w:t>
      </w:r>
      <w:r>
        <w:br/>
      </w:r>
      <w:r>
        <w:t xml:space="preserve">2013–2018</w:t>
      </w:r>
      <w:r>
        <w:br/>
      </w:r>
      <w:r>
        <w:t xml:space="preserve">- Specializing in literary and commercial translations for clients across Europe, with a focus on Milan’s creative industries.</w:t>
      </w:r>
      <w:r>
        <w:br/>
      </w:r>
      <w:r>
        <w:t xml:space="preserve">- Offering real-time interpretation for multinational events, including fashion shows and trade fairs in Milan.</w:t>
      </w:r>
      <w:r>
        <w:br/>
      </w:r>
      <w:r>
        <w:t xml:space="preserve">- Developing translation workflows using CAT tools (e.g., Trados) to enhance efficiency and consistency.</w:t>
      </w:r>
    </w:p>
    <w:bookmarkEnd w:id="24"/>
    <w:bookmarkStart w:id="25" w:name="translation-assistant"/>
    <w:p>
      <w:pPr>
        <w:pStyle w:val="Heading4"/>
      </w:pPr>
      <w:r>
        <w:t xml:space="preserve">Translation Assistant</w:t>
      </w:r>
    </w:p>
    <w:p>
      <w:pPr>
        <w:pStyle w:val="FirstParagraph"/>
      </w:pPr>
      <w:r>
        <w:rPr>
          <w:iCs/>
          <w:i/>
        </w:rPr>
        <w:t xml:space="preserve">Italian Language Institute, Milan</w:t>
      </w:r>
      <w:r>
        <w:br/>
      </w:r>
      <w:r>
        <w:t xml:space="preserve">2010–2013</w:t>
      </w:r>
      <w:r>
        <w:br/>
      </w:r>
      <w:r>
        <w:t xml:space="preserve">- Assisting in the creation of bilingual educational materials for Italian language learners.</w:t>
      </w:r>
      <w:r>
        <w:br/>
      </w:r>
      <w:r>
        <w:t xml:space="preserve">- Supporting interpreters during cultural exchange programs, emphasizing the importance of Milanese dialects and traditions.</w:t>
      </w:r>
    </w:p>
    <w:bookmarkEnd w:id="25"/>
    <w:bookmarkEnd w:id="26"/>
    <w:bookmarkStart w:id="27" w:name="skills"/>
    <w:p>
      <w:pPr>
        <w:pStyle w:val="Heading3"/>
      </w:pPr>
      <w:r>
        <w:t xml:space="preserve">Skills</w:t>
      </w:r>
    </w:p>
    <w:p>
      <w:pPr>
        <w:numPr>
          <w:ilvl w:val="0"/>
          <w:numId w:val="1001"/>
        </w:numPr>
        <w:pStyle w:val="Compact"/>
      </w:pPr>
      <w:r>
        <w:rPr>
          <w:bCs/>
          <w:b/>
        </w:rPr>
        <w:t xml:space="preserve">Linguistic Expertise:</w:t>
      </w:r>
      <w:r>
        <w:t xml:space="preserve"> </w:t>
      </w:r>
      <w:r>
        <w:t xml:space="preserve">Fluent in Italian (C2 level), English (C1), French (B2), and German (B1).</w:t>
      </w:r>
    </w:p>
    <w:p>
      <w:pPr>
        <w:numPr>
          <w:ilvl w:val="0"/>
          <w:numId w:val="1001"/>
        </w:numPr>
        <w:pStyle w:val="Compact"/>
      </w:pPr>
      <w:r>
        <w:rPr>
          <w:bCs/>
          <w:b/>
        </w:rPr>
        <w:t xml:space="preserve">Translation Tools:</w:t>
      </w:r>
      <w:r>
        <w:t xml:space="preserve"> </w:t>
      </w:r>
      <w:r>
        <w:t xml:space="preserve">Proficient in SDL Trados, MemoQ, and OmegaT for CAT projects.</w:t>
      </w:r>
    </w:p>
    <w:p>
      <w:pPr>
        <w:numPr>
          <w:ilvl w:val="0"/>
          <w:numId w:val="1001"/>
        </w:numPr>
        <w:pStyle w:val="Compact"/>
      </w:pPr>
      <w:r>
        <w:rPr>
          <w:bCs/>
          <w:b/>
        </w:rPr>
        <w:t xml:space="preserve">Cultural Awareness:</w:t>
      </w:r>
      <w:r>
        <w:t xml:space="preserve"> </w:t>
      </w:r>
      <w:r>
        <w:t xml:space="preserve">Deep understanding of Italian customs, legal frameworks, and Milanese business etiquette.</w:t>
      </w:r>
    </w:p>
    <w:p>
      <w:pPr>
        <w:numPr>
          <w:ilvl w:val="0"/>
          <w:numId w:val="1001"/>
        </w:numPr>
        <w:pStyle w:val="Compact"/>
      </w:pPr>
      <w:r>
        <w:rPr>
          <w:bCs/>
          <w:b/>
        </w:rPr>
        <w:t xml:space="preserve">Specialized Knowledge:</w:t>
      </w:r>
      <w:r>
        <w:t xml:space="preserve"> </w:t>
      </w:r>
      <w:r>
        <w:t xml:space="preserve">Expertise in legal terminology (civil law, contracts), technical documentation (engineering, IT), and literary translation.</w:t>
      </w:r>
    </w:p>
    <w:p>
      <w:pPr>
        <w:numPr>
          <w:ilvl w:val="0"/>
          <w:numId w:val="1001"/>
        </w:numPr>
        <w:pStyle w:val="Compact"/>
      </w:pPr>
      <w:r>
        <w:rPr>
          <w:bCs/>
          <w:b/>
        </w:rPr>
        <w:t xml:space="preserve">Interpretation Skills:</w:t>
      </w:r>
      <w:r>
        <w:t xml:space="preserve"> </w:t>
      </w:r>
      <w:r>
        <w:t xml:space="preserve">Skilled in simultaneous and consecutive interpretation for conferences, courtrooms, and corporate settings.</w:t>
      </w:r>
    </w:p>
    <w:bookmarkEnd w:id="27"/>
    <w:bookmarkStart w:id="28" w:name="languages"/>
    <w:p>
      <w:pPr>
        <w:pStyle w:val="Heading3"/>
      </w:pPr>
      <w:r>
        <w:t xml:space="preserve">Languages</w:t>
      </w:r>
    </w:p>
    <w:p>
      <w:pPr>
        <w:numPr>
          <w:ilvl w:val="0"/>
          <w:numId w:val="1002"/>
        </w:numPr>
        <w:pStyle w:val="Compact"/>
      </w:pPr>
      <w:r>
        <w:rPr>
          <w:bCs/>
          <w:b/>
        </w:rPr>
        <w:t xml:space="preserve">Italian:</w:t>
      </w:r>
      <w:r>
        <w:t xml:space="preserve"> </w:t>
      </w:r>
      <w:r>
        <w:t xml:space="preserve">Native speaker with advanced knowledge of regional variations (e.g., Lombard dialects in Milan).</w:t>
      </w:r>
    </w:p>
    <w:p>
      <w:pPr>
        <w:numPr>
          <w:ilvl w:val="0"/>
          <w:numId w:val="1002"/>
        </w:numPr>
        <w:pStyle w:val="Compact"/>
      </w:pPr>
      <w:r>
        <w:rPr>
          <w:bCs/>
          <w:b/>
        </w:rPr>
        <w:t xml:space="preserve">English:</w:t>
      </w:r>
      <w:r>
        <w:t xml:space="preserve"> </w:t>
      </w:r>
      <w:r>
        <w:t xml:space="preserve">Professional proficiency (C1 level), with experience translating for global audiences.</w:t>
      </w:r>
    </w:p>
    <w:p>
      <w:pPr>
        <w:numPr>
          <w:ilvl w:val="0"/>
          <w:numId w:val="1002"/>
        </w:numPr>
        <w:pStyle w:val="Compact"/>
      </w:pPr>
      <w:r>
        <w:rPr>
          <w:bCs/>
          <w:b/>
        </w:rPr>
        <w:t xml:space="preserve">French:</w:t>
      </w:r>
      <w:r>
        <w:t xml:space="preserve"> </w:t>
      </w:r>
      <w:r>
        <w:t xml:space="preserve">Intermediate (B2 level), capable of handling basic to complex translations and interpretations.</w:t>
      </w:r>
    </w:p>
    <w:p>
      <w:pPr>
        <w:numPr>
          <w:ilvl w:val="0"/>
          <w:numId w:val="1002"/>
        </w:numPr>
        <w:pStyle w:val="Compact"/>
      </w:pPr>
      <w:r>
        <w:rPr>
          <w:bCs/>
          <w:b/>
        </w:rPr>
        <w:t xml:space="preserve">German:</w:t>
      </w:r>
      <w:r>
        <w:t xml:space="preserve"> </w:t>
      </w:r>
      <w:r>
        <w:t xml:space="preserve">Basic (B1 level), suitable for conversational and simple document translation.</w:t>
      </w:r>
    </w:p>
    <w:bookmarkEnd w:id="28"/>
    <w:bookmarkStart w:id="29" w:name="certifications-training"/>
    <w:p>
      <w:pPr>
        <w:pStyle w:val="Heading3"/>
      </w:pPr>
      <w:r>
        <w:t xml:space="preserve">Certifications &amp; Training</w:t>
      </w:r>
    </w:p>
    <w:p>
      <w:pPr>
        <w:pStyle w:val="FirstParagraph"/>
      </w:pPr>
      <w:r>
        <w:rPr>
          <w:bCs/>
          <w:b/>
        </w:rPr>
        <w:t xml:space="preserve">ATA Certification (Accredited Translator and Interpreter)</w:t>
      </w:r>
      <w:r>
        <w:br/>
      </w:r>
      <w:r>
        <w:t xml:space="preserve">Italian Ministry of Education, 2014</w:t>
      </w:r>
      <w:r>
        <w:br/>
      </w:r>
      <w:r>
        <w:t xml:space="preserve">Valid for English, French, and German translations.</w:t>
      </w:r>
    </w:p>
    <w:p>
      <w:pPr>
        <w:pStyle w:val="BodyText"/>
      </w:pPr>
      <w:r>
        <w:rPr>
          <w:bCs/>
          <w:b/>
        </w:rPr>
        <w:t xml:space="preserve">Cultural Competency in Milan</w:t>
      </w:r>
      <w:r>
        <w:br/>
      </w:r>
      <w:r>
        <w:t xml:space="preserve">University of Milan, 2017</w:t>
      </w:r>
      <w:r>
        <w:br/>
      </w:r>
      <w:r>
        <w:t xml:space="preserve">Focused on the socio-cultural dynamics of Northern Italy and their impact on translation practices.</w:t>
      </w:r>
    </w:p>
    <w:p>
      <w:pPr>
        <w:pStyle w:val="BodyText"/>
      </w:pPr>
      <w:r>
        <w:rPr>
          <w:bCs/>
          <w:b/>
        </w:rPr>
        <w:t xml:space="preserve">Advanced CAT Tools Workshop</w:t>
      </w:r>
      <w:r>
        <w:br/>
      </w:r>
      <w:r>
        <w:t xml:space="preserve">Translation Institute, Milan, 2019</w:t>
      </w:r>
      <w:r>
        <w:br/>
      </w:r>
      <w:r>
        <w:t xml:space="preserve">Enhanced proficiency in using translation memory and terminology management systems.</w:t>
      </w:r>
    </w:p>
    <w:bookmarkEnd w:id="29"/>
    <w:bookmarkStart w:id="30" w:name="projects-contributions"/>
    <w:p>
      <w:pPr>
        <w:pStyle w:val="Heading3"/>
      </w:pPr>
      <w:r>
        <w:t xml:space="preserve">Projects &amp; Contributions</w:t>
      </w:r>
    </w:p>
    <w:p>
      <w:pPr>
        <w:pStyle w:val="FirstParagraph"/>
      </w:pPr>
      <w:r>
        <w:rPr>
          <w:bCs/>
          <w:b/>
        </w:rPr>
        <w:t xml:space="preserve">Translation of Legal Documents for Milanese Law Firms</w:t>
      </w:r>
      <w:r>
        <w:br/>
      </w:r>
      <w:r>
        <w:t xml:space="preserve">Collaborated with leading legal practices in Milan to translate contracts, compliance reports, and court transcripts. Ensured alignment with Italian legal terminology and regional regulations.</w:t>
      </w:r>
    </w:p>
    <w:p>
      <w:pPr>
        <w:pStyle w:val="BodyText"/>
      </w:pPr>
      <w:r>
        <w:rPr>
          <w:bCs/>
          <w:b/>
        </w:rPr>
        <w:t xml:space="preserve">Interpretation Services for Fashion Week 2021</w:t>
      </w:r>
      <w:r>
        <w:br/>
      </w:r>
      <w:r>
        <w:t xml:space="preserve">Provided real-time interpretation for international designers and buyers during Milan Fashion Week, facilitating seamless communication in high-stakes environments.</w:t>
      </w:r>
    </w:p>
    <w:p>
      <w:pPr>
        <w:pStyle w:val="BodyText"/>
      </w:pPr>
      <w:r>
        <w:rPr>
          <w:bCs/>
          <w:b/>
        </w:rPr>
        <w:t xml:space="preserve">Book Translation: "Voices of Milan"</w:t>
      </w:r>
      <w:r>
        <w:br/>
      </w:r>
      <w:r>
        <w:t xml:space="preserve">Translated a collection of contemporary Italian short stories into English, highlighting the cultural richness of the city’s neighborhoods.</w:t>
      </w:r>
    </w:p>
    <w:bookmarkEnd w:id="30"/>
    <w:bookmarkStart w:id="31" w:name="professional-affiliations"/>
    <w:p>
      <w:pPr>
        <w:pStyle w:val="Heading3"/>
      </w:pPr>
      <w:r>
        <w:t xml:space="preserve">Professional Affiliations</w:t>
      </w:r>
    </w:p>
    <w:p>
      <w:pPr>
        <w:numPr>
          <w:ilvl w:val="0"/>
          <w:numId w:val="1003"/>
        </w:numPr>
        <w:pStyle w:val="Compact"/>
      </w:pPr>
      <w:r>
        <w:t xml:space="preserve">Member of the Association of Translators and Interpreters (ATI) in Italy</w:t>
      </w:r>
    </w:p>
    <w:p>
      <w:pPr>
        <w:numPr>
          <w:ilvl w:val="0"/>
          <w:numId w:val="1003"/>
        </w:numPr>
        <w:pStyle w:val="Compact"/>
      </w:pPr>
      <w:r>
        <w:t xml:space="preserve">Volunteer Interpreter for the Milan International Community Center</w:t>
      </w:r>
    </w:p>
    <w:p>
      <w:pPr>
        <w:numPr>
          <w:ilvl w:val="0"/>
          <w:numId w:val="1003"/>
        </w:numPr>
        <w:pStyle w:val="Compact"/>
      </w:pPr>
      <w:r>
        <w:t xml:space="preserve">Certified Member of the Italian Society for Translation Studies (SIT)</w:t>
      </w:r>
    </w:p>
    <w:bookmarkEnd w:id="31"/>
    <w:bookmarkStart w:id="32" w:name="references"/>
    <w:p>
      <w:pPr>
        <w:pStyle w:val="Heading3"/>
      </w:pPr>
      <w:r>
        <w:t xml:space="preserve">References</w:t>
      </w:r>
    </w:p>
    <w:p>
      <w:pPr>
        <w:pStyle w:val="FirstParagraph"/>
      </w:pPr>
      <w:r>
        <w:t xml:space="preserve">Available upon request. References include legal professionals, corporate clients, and academic institutions in Milan.</w:t>
      </w:r>
    </w:p>
    <w:bookmarkEnd w:id="32"/>
    <w:p>
      <w:pPr>
        <w:pStyle w:val="BodyText"/>
      </w:pPr>
      <w:r>
        <w:rPr>
          <w:bCs/>
          <w:b/>
        </w:rPr>
        <w:t xml:space="preserve">Note:</w:t>
      </w:r>
      <w:r>
        <w:t xml:space="preserve"> </w:t>
      </w:r>
      <w:r>
        <w:t xml:space="preserve">This Curriculum Vitae is tailored for the role of Translator Interpreter in Italy, with a focus on the cultural and linguistic demands of Milan. It emphasizes cross-cultural communication, precision in translation, and deep knowledge of Italian legal and business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Italy Milan</dc:title>
  <dc:creator/>
  <dc:language>en</dc:language>
  <cp:keywords/>
  <dcterms:created xsi:type="dcterms:W3CDTF">2026-05-31T18:56:08Z</dcterms:created>
  <dcterms:modified xsi:type="dcterms:W3CDTF">2026-05-31T18:56:08Z</dcterms:modified>
</cp:coreProperties>
</file>

<file path=docProps/custom.xml><?xml version="1.0" encoding="utf-8"?>
<Properties xmlns="http://schemas.openxmlformats.org/officeDocument/2006/custom-properties" xmlns:vt="http://schemas.openxmlformats.org/officeDocument/2006/docPropsVTypes"/>
</file>