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Nepal</w:t>
      </w:r>
      <w:r>
        <w:t xml:space="preserve"> </w:t>
      </w:r>
      <w:r>
        <w:t xml:space="preserve">Kathmandu</w:t>
      </w:r>
    </w:p>
    <w:bookmarkStart w:id="34" w:name="curriculum-vitae"/>
    <w:p>
      <w:pPr>
        <w:pStyle w:val="Heading1"/>
      </w:pPr>
      <w:r>
        <w:t xml:space="preserve">Curriculum Vitae</w:t>
      </w:r>
    </w:p>
    <w:bookmarkStart w:id="33" w:name="translator-interpreter-nepal-kathmandu"/>
    <w:p>
      <w:pPr>
        <w:pStyle w:val="Heading2"/>
      </w:pPr>
      <w:r>
        <w:t xml:space="preserve">Translator Interpreter | Nepal Kathmandu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[Your Phone Number]</w:t>
      </w:r>
    </w:p>
    <w:p>
      <w:pPr>
        <w:pStyle w:val="BodyText"/>
      </w:pPr>
      <w:r>
        <w:rPr>
          <w:bCs/>
          <w:b/>
        </w:rPr>
        <w:t xml:space="preserve">Address:</w:t>
      </w:r>
      <w:r>
        <w:t xml:space="preserve"> </w:t>
      </w:r>
      <w:r>
        <w:t xml:space="preserve">Kathmandu, Nepal</w:t>
      </w:r>
    </w:p>
    <w:bookmarkEnd w:id="20"/>
    <w:bookmarkStart w:id="21" w:name="professional-summary"/>
    <w:p>
      <w:pPr>
        <w:pStyle w:val="Heading3"/>
      </w:pPr>
      <w:r>
        <w:t xml:space="preserve">Professional Summary</w:t>
      </w:r>
    </w:p>
    <w:p>
      <w:pPr>
        <w:pStyle w:val="FirstParagraph"/>
      </w:pPr>
      <w:r>
        <w:t xml:space="preserve">A dedicated and experienced Translator Interpreter based in Kathmandu, Nepal, with a strong background in bridging linguistic and cultural gaps. Specializing in translating and interpreting between Nepali and English, as well as other regional languages such as Maithili, Bhojpuri, Tamang, and Sherpa. Committed to delivering accurate and culturally sensitive communication for individuals, organizations, and government institutions across Nepal's diverse communities. With a deep understanding of the unique challenges faced in multilingual environments like Kathmandu Valley, I strive to foster inclusivity and effective dialogue in both professional and personal contexts.</w:t>
      </w:r>
    </w:p>
    <w:bookmarkEnd w:id="21"/>
    <w:bookmarkStart w:id="22" w:name="education"/>
    <w:p>
      <w:pPr>
        <w:pStyle w:val="Heading3"/>
      </w:pPr>
      <w:r>
        <w:t xml:space="preserve">Education</w:t>
      </w:r>
    </w:p>
    <w:p>
      <w:pPr>
        <w:pStyle w:val="FirstParagraph"/>
      </w:pPr>
      <w:r>
        <w:rPr>
          <w:bCs/>
          <w:b/>
        </w:rPr>
        <w:t xml:space="preserve">M.A. in Translation Studies</w:t>
      </w:r>
      <w:r>
        <w:br/>
      </w:r>
      <w:r>
        <w:t xml:space="preserve">Tribhuvan University, Kathmandu, Nepal</w:t>
      </w:r>
      <w:r>
        <w:br/>
      </w:r>
      <w:r>
        <w:t xml:space="preserve">Graduated: [Year]</w:t>
      </w:r>
    </w:p>
    <w:p>
      <w:pPr>
        <w:pStyle w:val="BodyText"/>
      </w:pPr>
      <w:r>
        <w:rPr>
          <w:bCs/>
          <w:b/>
        </w:rPr>
        <w:t xml:space="preserve">B.A. in English Language and Literature</w:t>
      </w:r>
      <w:r>
        <w:br/>
      </w:r>
      <w:r>
        <w:t xml:space="preserve">Kathmandu University, Nepal</w:t>
      </w:r>
      <w:r>
        <w:br/>
      </w:r>
      <w:r>
        <w:t xml:space="preserve">Graduated: [Year]</w:t>
      </w:r>
    </w:p>
    <w:p>
      <w:pPr>
        <w:pStyle w:val="BodyText"/>
      </w:pPr>
      <w:r>
        <w:rPr>
          <w:bCs/>
          <w:b/>
        </w:rPr>
        <w:t xml:space="preserve">Certificate in Interpreting</w:t>
      </w:r>
      <w:r>
        <w:br/>
      </w:r>
      <w:r>
        <w:t xml:space="preserve">British Council, Kathmandu, Nepal</w:t>
      </w:r>
      <w:r>
        <w:br/>
      </w:r>
      <w:r>
        <w:t xml:space="preserve">Completed: [Year]</w:t>
      </w:r>
    </w:p>
    <w:bookmarkEnd w:id="22"/>
    <w:bookmarkStart w:id="26" w:name="professional-experience"/>
    <w:p>
      <w:pPr>
        <w:pStyle w:val="Heading3"/>
      </w:pPr>
      <w:r>
        <w:t xml:space="preserve">Professional Experience</w:t>
      </w:r>
    </w:p>
    <w:bookmarkStart w:id="23" w:name="translator-interpreter"/>
    <w:p>
      <w:pPr>
        <w:pStyle w:val="Heading4"/>
      </w:pPr>
      <w:r>
        <w:t xml:space="preserve">Translator Interpreter</w:t>
      </w:r>
    </w:p>
    <w:p>
      <w:pPr>
        <w:pStyle w:val="FirstParagraph"/>
      </w:pPr>
      <w:r>
        <w:rPr>
          <w:iCs/>
          <w:i/>
        </w:rPr>
        <w:t xml:space="preserve">Kathmandu Language Services Pvt. Ltd., Kathmandu, Nepal</w:t>
      </w:r>
      <w:r>
        <w:br/>
      </w:r>
      <w:r>
        <w:t xml:space="preserve">January 2018 – Present</w:t>
      </w:r>
      <w:r>
        <w:br/>
      </w:r>
      <w:r>
        <w:t xml:space="preserve">- Translating and interpreting legal, medical, and technical documents for international NGOs such as UNICEF and Oxfam in Nepal.</w:t>
      </w:r>
      <w:r>
        <w:br/>
      </w:r>
      <w:r>
        <w:t xml:space="preserve">- Providing on-site interpretation for government meetings, community forums, and cultural events in Kathmandu Valley.</w:t>
      </w:r>
      <w:r>
        <w:br/>
      </w:r>
      <w:r>
        <w:t xml:space="preserve">- Collaborating with local organizations to develop multilingual content for public awareness campaigns on health, education, and environmental issues.</w:t>
      </w:r>
    </w:p>
    <w:bookmarkEnd w:id="23"/>
    <w:bookmarkStart w:id="24" w:name="freelance-translator-interpreter"/>
    <w:p>
      <w:pPr>
        <w:pStyle w:val="Heading4"/>
      </w:pPr>
      <w:r>
        <w:t xml:space="preserve">Freelance Translator Interpreter</w:t>
      </w:r>
    </w:p>
    <w:p>
      <w:pPr>
        <w:pStyle w:val="FirstParagraph"/>
      </w:pPr>
      <w:r>
        <w:rPr>
          <w:iCs/>
          <w:i/>
        </w:rPr>
        <w:t xml:space="preserve">Self-Employed</w:t>
      </w:r>
      <w:r>
        <w:br/>
      </w:r>
      <w:r>
        <w:t xml:space="preserve">January 2015 – December 2017</w:t>
      </w:r>
      <w:r>
        <w:br/>
      </w:r>
      <w:r>
        <w:t xml:space="preserve">- Translating academic papers, business contracts, and literary works between Nepali and English.</w:t>
      </w:r>
      <w:r>
        <w:br/>
      </w:r>
      <w:r>
        <w:t xml:space="preserve">- Offering interpretation services for international tourists visiting Kathmandu’s historical sites like Pashupatinath and Boudhanath.</w:t>
      </w:r>
      <w:r>
        <w:br/>
      </w:r>
      <w:r>
        <w:t xml:space="preserve">- Partnering with local schools in Kathmandu to provide language support for students from minority communities.</w:t>
      </w:r>
    </w:p>
    <w:bookmarkEnd w:id="24"/>
    <w:bookmarkStart w:id="25" w:name="language-assistant"/>
    <w:p>
      <w:pPr>
        <w:pStyle w:val="Heading4"/>
      </w:pPr>
      <w:r>
        <w:t xml:space="preserve">Language Assistant</w:t>
      </w:r>
    </w:p>
    <w:p>
      <w:pPr>
        <w:pStyle w:val="FirstParagraph"/>
      </w:pPr>
      <w:r>
        <w:rPr>
          <w:iCs/>
          <w:i/>
        </w:rPr>
        <w:t xml:space="preserve">British Council, Kathmandu, Nepal</w:t>
      </w:r>
      <w:r>
        <w:br/>
      </w:r>
      <w:r>
        <w:t xml:space="preserve">January 2013 – December 2014</w:t>
      </w:r>
      <w:r>
        <w:br/>
      </w:r>
      <w:r>
        <w:t xml:space="preserve">- Assisting in language classes and cultural exchange programs for Nepali students learning English.</w:t>
      </w:r>
      <w:r>
        <w:br/>
      </w:r>
      <w:r>
        <w:t xml:space="preserve">- Organizing workshops on cross-cultural communication for professionals in Kathmandu’s bustling business districts.</w:t>
      </w:r>
    </w:p>
    <w:bookmarkEnd w:id="25"/>
    <w:bookmarkEnd w:id="26"/>
    <w:bookmarkStart w:id="27" w:name="skills"/>
    <w:p>
      <w:pPr>
        <w:pStyle w:val="Heading3"/>
      </w:pPr>
      <w:r>
        <w:t xml:space="preserve">Skills</w:t>
      </w:r>
    </w:p>
    <w:p>
      <w:pPr>
        <w:numPr>
          <w:ilvl w:val="0"/>
          <w:numId w:val="1001"/>
        </w:numPr>
        <w:pStyle w:val="Compact"/>
      </w:pPr>
      <w:r>
        <w:t xml:space="preserve">Fluent in Nepali, English, and regional languages (e.g., Maithili, Tamang)</w:t>
      </w:r>
    </w:p>
    <w:p>
      <w:pPr>
        <w:numPr>
          <w:ilvl w:val="0"/>
          <w:numId w:val="1001"/>
        </w:numPr>
        <w:pStyle w:val="Compact"/>
      </w:pPr>
      <w:r>
        <w:t xml:space="preserve">Proficient in CAT tools (e.g., SDL Trados, MemoQ) for efficient translation workflows</w:t>
      </w:r>
    </w:p>
    <w:p>
      <w:pPr>
        <w:numPr>
          <w:ilvl w:val="0"/>
          <w:numId w:val="1001"/>
        </w:numPr>
        <w:pStyle w:val="Compact"/>
      </w:pPr>
      <w:r>
        <w:t xml:space="preserve">Strong understanding of cultural nuances and dialectal variations in Nepal</w:t>
      </w:r>
    </w:p>
    <w:p>
      <w:pPr>
        <w:numPr>
          <w:ilvl w:val="0"/>
          <w:numId w:val="1001"/>
        </w:numPr>
        <w:pStyle w:val="Compact"/>
      </w:pPr>
      <w:r>
        <w:t xml:space="preserve">Excellent interpersonal skills for effective interpretation in dynamic environments</w:t>
      </w:r>
    </w:p>
    <w:p>
      <w:pPr>
        <w:numPr>
          <w:ilvl w:val="0"/>
          <w:numId w:val="1001"/>
        </w:numPr>
        <w:pStyle w:val="Compact"/>
      </w:pPr>
      <w:r>
        <w:t xml:space="preserve">Certified by the Nepal Translation Association (NTA)</w:t>
      </w:r>
    </w:p>
    <w:bookmarkEnd w:id="27"/>
    <w:bookmarkStart w:id="28" w:name="certifications"/>
    <w:p>
      <w:pPr>
        <w:pStyle w:val="Heading3"/>
      </w:pPr>
      <w:r>
        <w:t xml:space="preserve">Certifications</w:t>
      </w:r>
    </w:p>
    <w:p>
      <w:pPr>
        <w:pStyle w:val="FirstParagraph"/>
      </w:pPr>
      <w:r>
        <w:rPr>
          <w:bCs/>
          <w:b/>
        </w:rPr>
        <w:t xml:space="preserve">Professional Certification in Translation and Interpreting</w:t>
      </w:r>
      <w:r>
        <w:br/>
      </w:r>
      <w:r>
        <w:t xml:space="preserve">Nepal Translation Association, Kathmandu, Nepal</w:t>
      </w:r>
      <w:r>
        <w:br/>
      </w:r>
      <w:r>
        <w:t xml:space="preserve">Issued: [Year]</w:t>
      </w:r>
    </w:p>
    <w:p>
      <w:pPr>
        <w:pStyle w:val="BodyText"/>
      </w:pPr>
      <w:r>
        <w:rPr>
          <w:bCs/>
          <w:b/>
        </w:rPr>
        <w:t xml:space="preserve">Advanced Interpreting Workshop</w:t>
      </w:r>
      <w:r>
        <w:br/>
      </w:r>
      <w:r>
        <w:t xml:space="preserve">United Nations Department of Public Information, New York, USA</w:t>
      </w:r>
      <w:r>
        <w:br/>
      </w:r>
      <w:r>
        <w:t xml:space="preserve">Attended: [Year]</w:t>
      </w:r>
    </w:p>
    <w:p>
      <w:pPr>
        <w:pStyle w:val="BodyText"/>
      </w:pPr>
      <w:r>
        <w:rPr>
          <w:bCs/>
          <w:b/>
        </w:rPr>
        <w:t xml:space="preserve">Project Management for Language Services</w:t>
      </w:r>
      <w:r>
        <w:br/>
      </w:r>
      <w:r>
        <w:t xml:space="preserve">Coursera (University of London)</w:t>
      </w:r>
      <w:r>
        <w:br/>
      </w:r>
      <w:r>
        <w:t xml:space="preserve">Completed: [Year]</w:t>
      </w:r>
    </w:p>
    <w:bookmarkEnd w:id="28"/>
    <w:bookmarkStart w:id="29" w:name="languages"/>
    <w:p>
      <w:pPr>
        <w:pStyle w:val="Heading3"/>
      </w:pPr>
      <w:r>
        <w:t xml:space="preserve">Languages</w:t>
      </w:r>
    </w:p>
    <w:p>
      <w:pPr>
        <w:numPr>
          <w:ilvl w:val="0"/>
          <w:numId w:val="1002"/>
        </w:numPr>
        <w:pStyle w:val="Compact"/>
      </w:pPr>
      <w:r>
        <w:t xml:space="preserve">Nepali – Native or Bilingual Proficiency</w:t>
      </w:r>
    </w:p>
    <w:p>
      <w:pPr>
        <w:numPr>
          <w:ilvl w:val="0"/>
          <w:numId w:val="1002"/>
        </w:numPr>
        <w:pStyle w:val="Compact"/>
      </w:pPr>
      <w:r>
        <w:t xml:space="preserve">English – Professional Working Proficiency</w:t>
      </w:r>
    </w:p>
    <w:p>
      <w:pPr>
        <w:numPr>
          <w:ilvl w:val="0"/>
          <w:numId w:val="1002"/>
        </w:numPr>
        <w:pStyle w:val="Compact"/>
      </w:pPr>
      <w:r>
        <w:t xml:space="preserve">Maithili – Intermediate Proficiency</w:t>
      </w:r>
    </w:p>
    <w:p>
      <w:pPr>
        <w:numPr>
          <w:ilvl w:val="0"/>
          <w:numId w:val="1002"/>
        </w:numPr>
        <w:pStyle w:val="Compact"/>
      </w:pPr>
      <w:r>
        <w:t xml:space="preserve">Tamang – Basic Proficiency</w:t>
      </w:r>
    </w:p>
    <w:p>
      <w:pPr>
        <w:numPr>
          <w:ilvl w:val="0"/>
          <w:numId w:val="1002"/>
        </w:numPr>
        <w:pStyle w:val="Compact"/>
      </w:pPr>
      <w:r>
        <w:t xml:space="preserve">Sherpa – Basic Proficiency</w:t>
      </w:r>
    </w:p>
    <w:bookmarkEnd w:id="29"/>
    <w:bookmarkStart w:id="30" w:name="projects-and-volunteer-work"/>
    <w:p>
      <w:pPr>
        <w:pStyle w:val="Heading3"/>
      </w:pPr>
      <w:r>
        <w:t xml:space="preserve">Projects and Volunteer Work</w:t>
      </w:r>
    </w:p>
    <w:p>
      <w:pPr>
        <w:pStyle w:val="FirstParagraph"/>
      </w:pPr>
      <w:r>
        <w:rPr>
          <w:bCs/>
          <w:b/>
        </w:rPr>
        <w:t xml:space="preserve">Community Language Access Program (CLAP)</w:t>
      </w:r>
      <w:r>
        <w:br/>
      </w:r>
      <w:r>
        <w:t xml:space="preserve">Kathmandu Valley, Nepal</w:t>
      </w:r>
      <w:r>
        <w:br/>
      </w:r>
      <w:r>
        <w:t xml:space="preserve">- Led a team of translators to create accessible health information materials in regional languages for rural communities.</w:t>
      </w:r>
      <w:r>
        <w:br/>
      </w:r>
      <w:r>
        <w:t xml:space="preserve">- Collaborated with local leaders in Thamel and Lalitpur to organize multilingual workshops on disaster preparedness.</w:t>
      </w:r>
    </w:p>
    <w:p>
      <w:pPr>
        <w:pStyle w:val="BodyText"/>
      </w:pPr>
      <w:r>
        <w:rPr>
          <w:bCs/>
          <w:b/>
        </w:rPr>
        <w:t xml:space="preserve">Documentation of Indigenous Languages</w:t>
      </w:r>
      <w:r>
        <w:br/>
      </w:r>
      <w:r>
        <w:t xml:space="preserve">Nepal Cultural Heritage Project</w:t>
      </w:r>
      <w:r>
        <w:br/>
      </w:r>
      <w:r>
        <w:t xml:space="preserve">- Worked with scholars to document oral traditions and dialects in remote areas like Mustang and Kavre.</w:t>
      </w:r>
      <w:r>
        <w:br/>
      </w:r>
      <w:r>
        <w:t xml:space="preserve">- Provided translation support for publications aimed at preserving Nepal’s linguistic diversity.</w:t>
      </w:r>
    </w:p>
    <w:bookmarkEnd w:id="30"/>
    <w:bookmarkStart w:id="31" w:name="community-involvement"/>
    <w:p>
      <w:pPr>
        <w:pStyle w:val="Heading3"/>
      </w:pPr>
      <w:r>
        <w:t xml:space="preserve">Community Involvement</w:t>
      </w:r>
    </w:p>
    <w:p>
      <w:pPr>
        <w:pStyle w:val="FirstParagraph"/>
      </w:pPr>
      <w:r>
        <w:rPr>
          <w:bCs/>
          <w:b/>
        </w:rPr>
        <w:t xml:space="preserve">Founder, Kathmandu Language Exchange Group</w:t>
      </w:r>
      <w:r>
        <w:br/>
      </w:r>
      <w:r>
        <w:t xml:space="preserve">- Organized monthly meetups to connect language enthusiasts, interpreters, and students in Kathmandu.</w:t>
      </w:r>
      <w:r>
        <w:br/>
      </w:r>
      <w:r>
        <w:t xml:space="preserve">- Facilitated cultural exchange programs between Nepali and international participants.</w:t>
      </w:r>
    </w:p>
    <w:p>
      <w:pPr>
        <w:pStyle w:val="BodyText"/>
      </w:pPr>
      <w:r>
        <w:rPr>
          <w:bCs/>
          <w:b/>
        </w:rPr>
        <w:t xml:space="preserve">Volunteer Translator for International Aid Agencies</w:t>
      </w:r>
      <w:r>
        <w:br/>
      </w:r>
      <w:r>
        <w:t xml:space="preserve">- Supported NGOs like Save the Children in translating reports and training materials for local teams in Kathmandu.</w:t>
      </w:r>
    </w:p>
    <w:bookmarkEnd w:id="31"/>
    <w:bookmarkStart w:id="32" w:name="references"/>
    <w:p>
      <w:pPr>
        <w:pStyle w:val="Heading3"/>
      </w:pPr>
      <w:r>
        <w:t xml:space="preserve">References</w:t>
      </w:r>
    </w:p>
    <w:p>
      <w:pPr>
        <w:pStyle w:val="FirstParagraph"/>
      </w:pPr>
      <w:r>
        <w:t xml:space="preserve">Available upon request. Contact: [Your Email or Phone Number]</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Nepal Kathmandu</dc:title>
  <dc:creator/>
  <dc:language>en</dc:language>
  <cp:keywords/>
  <dcterms:created xsi:type="dcterms:W3CDTF">2026-07-20T04:05:39Z</dcterms:created>
  <dcterms:modified xsi:type="dcterms:W3CDTF">2026-07-20T04:05:39Z</dcterms:modified>
</cp:coreProperties>
</file>

<file path=docProps/custom.xml><?xml version="1.0" encoding="utf-8"?>
<Properties xmlns="http://schemas.openxmlformats.org/officeDocument/2006/custom-properties" xmlns:vt="http://schemas.openxmlformats.org/officeDocument/2006/docPropsVTypes"/>
</file>