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multilingual professional with a strong background in translation and interpretation services, specializing in bridging linguistic and cultural gaps. As a Translator Interpreter based in the Netherlands Amsterdam, I provide accurate, culturally sensitive translations and real-time interpretation for individuals, businesses, and organizations operating in this vibrant city. My expertise spans multiple languages including Dutch (native), English (fluent), French (advanced), Spanish (intermediate), and German (basic). With over [X years] of experience in the field, I have worked with a diverse range of clients in sectors such as legal, medical, business, and tourism. My goal is to ensure seamless communication and foster cross-cultural understanding within Amsterdam's dynamic multicultural environment.</w:t>
      </w:r>
    </w:p>
    <w:bookmarkEnd w:id="21"/>
    <w:bookmarkStart w:id="22" w:name="education"/>
    <w:p>
      <w:pPr>
        <w:pStyle w:val="Heading2"/>
      </w:pPr>
      <w:r>
        <w:t xml:space="preserve">Education</w:t>
      </w:r>
    </w:p>
    <w:p>
      <w:pPr>
        <w:numPr>
          <w:ilvl w:val="0"/>
          <w:numId w:val="1001"/>
        </w:numPr>
        <w:pStyle w:val="Compact"/>
      </w:pPr>
      <w:r>
        <w:rPr>
          <w:bCs/>
          <w:b/>
        </w:rPr>
        <w:t xml:space="preserve">MSc in Translation Studies</w:t>
      </w:r>
      <w:r>
        <w:t xml:space="preserve">, University of Amsterdam, Netherlands (Year) – Focused on comparative linguistics, translation theory, and practical interpretation techniques tailored to the Netherlands' multilingual context.</w:t>
      </w:r>
    </w:p>
    <w:p>
      <w:pPr>
        <w:numPr>
          <w:ilvl w:val="0"/>
          <w:numId w:val="1001"/>
        </w:numPr>
        <w:pStyle w:val="Compact"/>
      </w:pPr>
      <w:r>
        <w:rPr>
          <w:bCs/>
          <w:b/>
        </w:rPr>
        <w:t xml:space="preserve">BSc in Linguistics</w:t>
      </w:r>
      <w:r>
        <w:t xml:space="preserve">, Vrije Universiteit Amsterdam, Netherlands (Year) – Emphasized language structure, sociolinguistics, and the role of interpreters in international settings.</w:t>
      </w:r>
    </w:p>
    <w:p>
      <w:pPr>
        <w:numPr>
          <w:ilvl w:val="0"/>
          <w:numId w:val="1001"/>
        </w:numPr>
        <w:pStyle w:val="Compact"/>
      </w:pPr>
      <w:r>
        <w:rPr>
          <w:bCs/>
          <w:b/>
        </w:rPr>
        <w:t xml:space="preserve">Certification in Legal Translation</w:t>
      </w:r>
      <w:r>
        <w:t xml:space="preserve">, Nederlandse Vereniging van Vertalers en Tolken (NVT), Netherlands (Year) – Specialized training in legal terminology and ethical standards for translators interpreting within Dutch legal frameworks.</w:t>
      </w:r>
    </w:p>
    <w:bookmarkEnd w:id="22"/>
    <w:bookmarkStart w:id="26" w:name="professional-experience"/>
    <w:p>
      <w:pPr>
        <w:pStyle w:val="Heading2"/>
      </w:pPr>
      <w:r>
        <w:t xml:space="preserve">Professional Experience</w:t>
      </w:r>
    </w:p>
    <w:bookmarkStart w:id="23" w:name="senior-translator-interpreter"/>
    <w:p>
      <w:pPr>
        <w:pStyle w:val="Heading3"/>
      </w:pPr>
      <w:r>
        <w:rPr>
          <w:bCs/>
          <w:b/>
        </w:rPr>
        <w:t xml:space="preserve">Senior Translator &amp; Interpreter</w:t>
      </w:r>
    </w:p>
    <w:p>
      <w:pPr>
        <w:pStyle w:val="FirstParagraph"/>
      </w:pPr>
      <w:r>
        <w:rPr>
          <w:iCs/>
          <w:i/>
        </w:rPr>
        <w:t xml:space="preserve">NL Translations, Amsterdam, Netherlands</w:t>
      </w:r>
      <w:r>
        <w:t xml:space="preserve"> </w:t>
      </w:r>
      <w:r>
        <w:t xml:space="preserve">– [Start Date] to [End Date]</w:t>
      </w:r>
    </w:p>
    <w:p>
      <w:pPr>
        <w:numPr>
          <w:ilvl w:val="0"/>
          <w:numId w:val="1002"/>
        </w:numPr>
        <w:pStyle w:val="Compact"/>
      </w:pPr>
      <w:r>
        <w:t xml:space="preserve">Provided high-quality translation services for documents, websites, and legal texts between Dutch and multiple languages (e.g., English, French).</w:t>
      </w:r>
    </w:p>
    <w:p>
      <w:pPr>
        <w:numPr>
          <w:ilvl w:val="0"/>
          <w:numId w:val="1002"/>
        </w:numPr>
        <w:pStyle w:val="Compact"/>
      </w:pPr>
      <w:r>
        <w:t xml:space="preserve">Delivered real-time interpretation at conferences and meetings in Amsterdam, ensuring clarity for international participants.</w:t>
      </w:r>
    </w:p>
    <w:p>
      <w:pPr>
        <w:numPr>
          <w:ilvl w:val="0"/>
          <w:numId w:val="1002"/>
        </w:numPr>
        <w:pStyle w:val="Compact"/>
      </w:pPr>
      <w:r>
        <w:t xml:space="preserve">Collaborated with local businesses to adapt marketing materials for the Netherlands market, enhancing brand relevance in Amsterdam's competitive environment.</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Amsterdam, Netherlands</w:t>
      </w:r>
      <w:r>
        <w:t xml:space="preserve"> </w:t>
      </w:r>
      <w:r>
        <w:t xml:space="preserve">– [Start Date] to [End Date]</w:t>
      </w:r>
    </w:p>
    <w:p>
      <w:pPr>
        <w:numPr>
          <w:ilvl w:val="0"/>
          <w:numId w:val="1003"/>
        </w:numPr>
        <w:pStyle w:val="Compact"/>
      </w:pPr>
      <w:r>
        <w:t xml:space="preserve">Offered specialized translation and interpretation services for NGOs, startups, and international organizations based in the Netherlands.</w:t>
      </w:r>
    </w:p>
    <w:p>
      <w:pPr>
        <w:numPr>
          <w:ilvl w:val="0"/>
          <w:numId w:val="1003"/>
        </w:numPr>
        <w:pStyle w:val="Compact"/>
      </w:pPr>
      <w:r>
        <w:t xml:space="preserve">Translated medical documents for hospitals in Amsterdam, ensuring compliance with local regulations and cultural sensitivity.</w:t>
      </w:r>
    </w:p>
    <w:p>
      <w:pPr>
        <w:numPr>
          <w:ilvl w:val="0"/>
          <w:numId w:val="1003"/>
        </w:numPr>
        <w:pStyle w:val="Compact"/>
      </w:pPr>
      <w:r>
        <w:t xml:space="preserve">Interpreted during business negotiations between Dutch clients and international partners, fostering trust and effective communication.</w:t>
      </w:r>
    </w:p>
    <w:bookmarkEnd w:id="24"/>
    <w:bookmarkStart w:id="25" w:name="internship-language-services-assistant"/>
    <w:p>
      <w:pPr>
        <w:pStyle w:val="Heading3"/>
      </w:pPr>
      <w:r>
        <w:rPr>
          <w:bCs/>
          <w:b/>
        </w:rPr>
        <w:t xml:space="preserve">Internship: Language Services Assistant</w:t>
      </w:r>
    </w:p>
    <w:p>
      <w:pPr>
        <w:pStyle w:val="FirstParagraph"/>
      </w:pPr>
      <w:r>
        <w:rPr>
          <w:iCs/>
          <w:i/>
        </w:rPr>
        <w:t xml:space="preserve">Amsterdam International School, Netherlands</w:t>
      </w:r>
      <w:r>
        <w:t xml:space="preserve"> </w:t>
      </w:r>
      <w:r>
        <w:t xml:space="preserve">– [Start Date] to [End Date]</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Dutch (native), English (fluent), French (advanced), Spanish (intermediate), German (basic).</w:t>
      </w:r>
    </w:p>
    <w:p>
      <w:pPr>
        <w:numPr>
          <w:ilvl w:val="0"/>
          <w:numId w:val="1005"/>
        </w:numPr>
        <w:pStyle w:val="Compact"/>
      </w:pPr>
      <w:r>
        <w:rPr>
          <w:bCs/>
          <w:b/>
        </w:rPr>
        <w:t xml:space="preserve">Translation Tools:</w:t>
      </w:r>
      <w:r>
        <w:t xml:space="preserve"> </w:t>
      </w:r>
      <w:r>
        <w:t xml:space="preserve">SDL Trados, MemoQ, and Wordfast for efficient document processing.</w:t>
      </w:r>
    </w:p>
    <w:p>
      <w:pPr>
        <w:numPr>
          <w:ilvl w:val="0"/>
          <w:numId w:val="1005"/>
        </w:numPr>
        <w:pStyle w:val="Compact"/>
      </w:pPr>
      <w:r>
        <w:rPr>
          <w:bCs/>
          <w:b/>
        </w:rPr>
        <w:t xml:space="preserve">Cultural Competence:</w:t>
      </w:r>
      <w:r>
        <w:t xml:space="preserve"> </w:t>
      </w:r>
      <w:r>
        <w:t xml:space="preserve">Deep understanding of Dutch customs, idioms, and social norms to ensure contextually accurate translations.</w:t>
      </w:r>
    </w:p>
    <w:p>
      <w:pPr>
        <w:numPr>
          <w:ilvl w:val="0"/>
          <w:numId w:val="1005"/>
        </w:numPr>
        <w:pStyle w:val="Compact"/>
      </w:pPr>
      <w:r>
        <w:rPr>
          <w:bCs/>
          <w:b/>
        </w:rPr>
        <w:t xml:space="preserve">Cross-Cultural Communication:</w:t>
      </w:r>
      <w:r>
        <w:t xml:space="preserve"> </w:t>
      </w:r>
      <w:r>
        <w:t xml:space="preserve">Skilled in navigating linguistic nuances to maintain the original intent of messages in Amsterdam's multicultural setting.</w:t>
      </w:r>
    </w:p>
    <w:p>
      <w:pPr>
        <w:numPr>
          <w:ilvl w:val="0"/>
          <w:numId w:val="1005"/>
        </w:numPr>
        <w:pStyle w:val="Compact"/>
      </w:pPr>
      <w:r>
        <w:rPr>
          <w:bCs/>
          <w:b/>
        </w:rPr>
        <w:t xml:space="preserve">Technical Proficiency:</w:t>
      </w:r>
      <w:r>
        <w:t xml:space="preserve"> </w:t>
      </w:r>
      <w:r>
        <w:t xml:space="preserve">Familiar with CAT (Computer-Assisted Translation) tools and terminology management systems.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NVT Certification (Nederlandse Vereniging van Vertalers en Tolken)</w:t>
      </w:r>
      <w:r>
        <w:t xml:space="preserve"> </w:t>
      </w:r>
      <w:r>
        <w:t xml:space="preserve">– Approved by the Dutch association for professional translators and interpreters.</w:t>
      </w:r>
    </w:p>
    <w:p>
      <w:pPr>
        <w:numPr>
          <w:ilvl w:val="0"/>
          <w:numId w:val="1006"/>
        </w:numPr>
        <w:pStyle w:val="Compact"/>
      </w:pPr>
      <w:r>
        <w:rPr>
          <w:bCs/>
          <w:b/>
        </w:rPr>
        <w:t xml:space="preserve">Course in Medical Terminology</w:t>
      </w:r>
      <w:r>
        <w:t xml:space="preserve">, University of Leiden, Netherlands (Year) – Focused on translating medical documents with precision.</w:t>
      </w:r>
    </w:p>
    <w:p>
      <w:pPr>
        <w:numPr>
          <w:ilvl w:val="0"/>
          <w:numId w:val="1006"/>
        </w:numPr>
        <w:pStyle w:val="Compact"/>
      </w:pPr>
      <w:r>
        <w:rPr>
          <w:bCs/>
          <w:b/>
        </w:rPr>
        <w:t xml:space="preserve">Workshop: Ethics in Interpretation</w:t>
      </w:r>
      <w:r>
        <w:t xml:space="preserve">, Amsterdam Institute of Language &amp; Culture (Year) – Explored ethical challenges in real-time interpretation for the Netherlands context.</w:t>
      </w:r>
    </w:p>
    <w:bookmarkEnd w:id="28"/>
    <w:bookmarkStart w:id="29" w:name="projects-contributions"/>
    <w:p>
      <w:pPr>
        <w:pStyle w:val="Heading2"/>
      </w:pPr>
      <w:r>
        <w:t xml:space="preserve">Projects &amp; Contributions</w:t>
      </w:r>
    </w:p>
    <w:p>
      <w:pPr>
        <w:numPr>
          <w:ilvl w:val="0"/>
          <w:numId w:val="1007"/>
        </w:numPr>
        <w:pStyle w:val="Compact"/>
      </w:pPr>
      <w:r>
        <w:rPr>
          <w:bCs/>
          <w:b/>
        </w:rPr>
        <w:t xml:space="preserve">Translation of a Dutch Municipal Guide</w:t>
      </w:r>
      <w:r>
        <w:t xml:space="preserve"> </w:t>
      </w:r>
      <w:r>
        <w:t xml:space="preserve">– Completed a comprehensive translation project for an Amsterdam-based NGO, improving access to public services for non-Dutch residents.</w:t>
      </w:r>
    </w:p>
    <w:p>
      <w:pPr>
        <w:numPr>
          <w:ilvl w:val="0"/>
          <w:numId w:val="1007"/>
        </w:numPr>
        <w:pStyle w:val="Compact"/>
      </w:pPr>
      <w:r>
        <w:rPr>
          <w:bCs/>
          <w:b/>
        </w:rPr>
        <w:t xml:space="preserve">Interpretation at the Amsterdam International Trade Fair</w:t>
      </w:r>
      <w:r>
        <w:t xml:space="preserve"> </w:t>
      </w:r>
      <w:r>
        <w:t xml:space="preserve">– Provided simultaneous interpretation for exhibitors and visitors, supporting global business interactions in the city.</w:t>
      </w:r>
    </w:p>
    <w:p>
      <w:pPr>
        <w:numPr>
          <w:ilvl w:val="0"/>
          <w:numId w:val="1007"/>
        </w:numPr>
        <w:pStyle w:val="Compact"/>
      </w:pPr>
      <w:r>
        <w:rPr>
          <w:bCs/>
          <w:b/>
        </w:rPr>
        <w:t xml:space="preserve">Collaboration with the Dutch Ministry of Foreign Affairs</w:t>
      </w:r>
      <w:r>
        <w:t xml:space="preserve"> </w:t>
      </w:r>
      <w:r>
        <w:t xml:space="preserve">– Translated official documents related to international agreements, ensuring accuracy and compliance with legal standards.</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Nederlandse Vereniging van Vertalers en Tolken (NVT)</w:t>
      </w:r>
      <w:r>
        <w:t xml:space="preserve"> </w:t>
      </w:r>
      <w:r>
        <w:t xml:space="preserve">– Active member since [Year], staying updated on industry standards and networking with peers in the Netherlands Amsterdam area.</w:t>
      </w:r>
    </w:p>
    <w:p>
      <w:pPr>
        <w:numPr>
          <w:ilvl w:val="0"/>
          <w:numId w:val="1008"/>
        </w:numPr>
        <w:pStyle w:val="Compact"/>
      </w:pPr>
      <w:r>
        <w:rPr>
          <w:bCs/>
          <w:b/>
        </w:rPr>
        <w:t xml:space="preserve">European Language Council (ELC)</w:t>
      </w:r>
      <w:r>
        <w:t xml:space="preserve"> </w:t>
      </w:r>
      <w:r>
        <w:t xml:space="preserve">– Participated in events focused on multilingualism and translation practices across Europe.</w:t>
      </w:r>
    </w:p>
    <w:bookmarkEnd w:id="30"/>
    <w:bookmarkStart w:id="31" w:name="references"/>
    <w:p>
      <w:pPr>
        <w:pStyle w:val="Heading2"/>
      </w:pPr>
      <w:r>
        <w:t xml:space="preserve">References</w:t>
      </w:r>
    </w:p>
    <w:p>
      <w:pPr>
        <w:pStyle w:val="FirstParagraph"/>
      </w:pPr>
      <w:r>
        <w:t xml:space="preserve">Available upon request. Contact [Your Email] or [Phone Number] for details.</w:t>
      </w:r>
    </w:p>
    <w:bookmarkEnd w:id="31"/>
    <w:p>
      <w:pPr>
        <w:pStyle w:val="BodyText"/>
      </w:pPr>
      <w:r>
        <w:t xml:space="preserve">Curriculum Vitae | Translator Interpreter | Netherlands Amsterdam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dc:title>
  <dc:creator/>
  <dc:language>en</dc:language>
  <cp:keywords/>
  <dcterms:created xsi:type="dcterms:W3CDTF">2026-07-20T13:46:26Z</dcterms:created>
  <dcterms:modified xsi:type="dcterms:W3CDTF">2026-07-20T13:46:26Z</dcterms:modified>
</cp:coreProperties>
</file>

<file path=docProps/custom.xml><?xml version="1.0" encoding="utf-8"?>
<Properties xmlns="http://schemas.openxmlformats.org/officeDocument/2006/custom-properties" xmlns:vt="http://schemas.openxmlformats.org/officeDocument/2006/docPropsVTypes"/>
</file>