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Dakar, Senegal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commitment to bridging linguistic and cultural gaps in Senegal Dakar. Proficient in French, Wolof, Pulaar, and English, I specialize in providing accurate translations and interpretations for government agencies, NGOs, international organizations, and private enterprises operating within the vibrant socio-political landscape of Senegal. With over [X years] of experience in cross-cultural communication and a deep understanding of the local context in Dakar, I ensure that every translation reflects both precision and cultural sensitivity. My work aligns with the needs of Senegal's diverse communities, fostering effective communication between stakeholders from different linguistic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Linguistics and Translation</w:t>
      </w:r>
      <w:r>
        <w:br/>
      </w:r>
      <w:r>
        <w:t xml:space="preserve">University of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Diplôme d'Expertise en Traduction et Interprétation</w:t>
      </w:r>
      <w:r>
        <w:br/>
      </w:r>
      <w:r>
        <w:t xml:space="preserve">Institut de Langues Étrangères, Paris, France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Conference Interpretation</w:t>
      </w:r>
      <w:r>
        <w:br/>
      </w:r>
      <w:r>
        <w:t xml:space="preserve">Association of Translators and Interpreters of Senegal (ATIS)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Translator Interpreter</w:t>
      </w:r>
      <w:r>
        <w:br/>
      </w:r>
      <w:r>
        <w:t xml:space="preserve">Dakar International Center for Multilingual Services, Senegal</w:t>
      </w:r>
      <w:r>
        <w:br/>
      </w:r>
      <w:r>
        <w:t xml:space="preserve">January 2018 – Present</w:t>
      </w:r>
      <w:r>
        <w:br/>
      </w:r>
      <w:r>
        <w:t xml:space="preserve">- Provided professional translation services for legal, medical, and technical documents between French, Wolof, and English.</w:t>
      </w:r>
      <w:r>
        <w:br/>
      </w:r>
      <w:r>
        <w:t xml:space="preserve">- Delivered real-time interpretation at international conferences and government meetings in Dakar.</w:t>
      </w:r>
      <w:r>
        <w:br/>
      </w:r>
      <w:r>
        <w:t xml:space="preserve">- Collaborated with NGOs to translate educational materials for rural communities in Senegal.</w:t>
      </w:r>
      <w:r>
        <w:br/>
      </w:r>
      <w:r>
        <w:t xml:space="preserve">- Conducted language training workshops for foreign diplomats stationed in Dakar.</w:t>
      </w:r>
    </w:p>
    <w:p>
      <w:pPr>
        <w:pStyle w:val="BodyText"/>
      </w:pPr>
      <w:r>
        <w:rPr>
          <w:bCs/>
          <w:b/>
        </w:rPr>
        <w:t xml:space="preserve">Freelance Translator Interpreter</w:t>
      </w:r>
      <w:r>
        <w:br/>
      </w:r>
      <w:r>
        <w:t xml:space="preserve">Independent Contractor, Senegal</w:t>
      </w:r>
      <w:r>
        <w:br/>
      </w:r>
      <w:r>
        <w:t xml:space="preserve">June 2015 – December 2017</w:t>
      </w:r>
      <w:r>
        <w:br/>
      </w:r>
      <w:r>
        <w:t xml:space="preserve">- Translated and interpreted for clients in the tourism, healthcare, and legal sectors.</w:t>
      </w:r>
      <w:r>
        <w:br/>
      </w:r>
      <w:r>
        <w:t xml:space="preserve">- Supported international teams in navigating cultural nuances during business negotiations in Dakar.</w:t>
      </w:r>
      <w:r>
        <w:br/>
      </w:r>
      <w:r>
        <w:t xml:space="preserve">- Maintained high standards of accuracy and confidentiality in all projects.</w:t>
      </w:r>
    </w:p>
    <w:p>
      <w:pPr>
        <w:pStyle w:val="BodyText"/>
      </w:pPr>
      <w:r>
        <w:rPr>
          <w:bCs/>
          <w:b/>
        </w:rPr>
        <w:t xml:space="preserve">Language Assistant</w:t>
      </w:r>
      <w:r>
        <w:br/>
      </w:r>
      <w:r>
        <w:t xml:space="preserve">British Council, Dakar</w:t>
      </w:r>
      <w:r>
        <w:br/>
      </w:r>
      <w:r>
        <w:t xml:space="preserve">September 2013 – May 2015</w:t>
      </w:r>
      <w:r>
        <w:br/>
      </w:r>
      <w:r>
        <w:t xml:space="preserve">- Assisted in designing language courses for students learning French and English.</w:t>
      </w:r>
      <w:r>
        <w:br/>
      </w:r>
      <w:r>
        <w:t xml:space="preserve">- Interpreted during cultural exchange programs between Senegal and the UK.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(B1/B2)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Native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Pulaar (Fulani):</w:t>
      </w:r>
      <w:r>
        <w:t xml:space="preserve"> </w:t>
      </w:r>
      <w:r>
        <w:t xml:space="preserve">Advanced proficiency (B2)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proficiency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and negotiation skills tailored to Senegal Dakar's diverse communities.</w:t>
      </w:r>
    </w:p>
    <w:p>
      <w:pPr>
        <w:numPr>
          <w:ilvl w:val="0"/>
          <w:numId w:val="1002"/>
        </w:numPr>
        <w:pStyle w:val="Compact"/>
      </w:pPr>
      <w:r>
        <w:t xml:space="preserve">Proficiency in CAT (Computer-Assisted Translation) tools such as Trados, MemoQ, and SDL.</w:t>
      </w:r>
    </w:p>
    <w:p>
      <w:pPr>
        <w:numPr>
          <w:ilvl w:val="0"/>
          <w:numId w:val="1002"/>
        </w:numPr>
        <w:pStyle w:val="Compact"/>
      </w:pPr>
      <w:r>
        <w:t xml:space="preserve">Strong attention to detail with a focus on accuracy in legal, medical, and technical translations.</w:t>
      </w:r>
    </w:p>
    <w:p>
      <w:pPr>
        <w:numPr>
          <w:ilvl w:val="0"/>
          <w:numId w:val="1002"/>
        </w:numPr>
        <w:pStyle w:val="Compact"/>
      </w:pPr>
      <w:r>
        <w:t xml:space="preserve">Certified interpreter for high-stakes settings including court proceedings and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Ability to adapt language styles to suit formal or informal contexts in Senegal's cultural framework.</w:t>
      </w:r>
    </w:p>
    <w:p>
      <w:pPr>
        <w:numPr>
          <w:ilvl w:val="0"/>
          <w:numId w:val="1002"/>
        </w:numPr>
        <w:pStyle w:val="Compact"/>
      </w:pPr>
      <w:r>
        <w:t xml:space="preserve">Excellent time management skills to meet deadlines for projects involving multiple stakeholders in Dakar.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ATIS Certification (Association of Translators and Interpreters of Senegal)</w:t>
      </w:r>
      <w:r>
        <w:br/>
      </w:r>
      <w:r>
        <w:t xml:space="preserve">2019 – Valid until [Year]</w:t>
      </w:r>
    </w:p>
    <w:p>
      <w:pPr>
        <w:pStyle w:val="BodyText"/>
      </w:pPr>
      <w:r>
        <w:rPr>
          <w:bCs/>
          <w:b/>
        </w:rPr>
        <w:t xml:space="preserve">ISO 17100:2015 Certification for Translation Services</w:t>
      </w:r>
      <w:r>
        <w:br/>
      </w:r>
      <w:r>
        <w:t xml:space="preserve">International Organization for Standardization, Geneva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Workshop on Ethical Practices in Translation</w:t>
      </w:r>
      <w:r>
        <w:br/>
      </w:r>
      <w:r>
        <w:t xml:space="preserve">African Association of Translators and Interpreters, 2021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Association of Translators and Interpreters of Senegal (ATIS)</w:t>
      </w:r>
    </w:p>
    <w:p>
      <w:pPr>
        <w:numPr>
          <w:ilvl w:val="0"/>
          <w:numId w:val="1003"/>
        </w:numPr>
        <w:pStyle w:val="Compact"/>
      </w:pPr>
      <w:r>
        <w:t xml:space="preserve">Member, International Federation of Translators (FIT)</w:t>
      </w:r>
    </w:p>
    <w:p>
      <w:pPr>
        <w:numPr>
          <w:ilvl w:val="0"/>
          <w:numId w:val="1003"/>
        </w:numPr>
        <w:pStyle w:val="Compact"/>
      </w:pPr>
      <w:r>
        <w:t xml:space="preserve">Volunteer, Dakar Multilingual Community Hub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Dakar International Center for Multilingual Services and clients from NGOs operating in Senegal.</w:t>
      </w:r>
    </w:p>
    <w:p>
      <w:pPr>
        <w:pStyle w:val="BodyText"/>
      </w:pPr>
      <w:r>
        <w:rPr>
          <w:iCs/>
          <w:i/>
        </w:rPr>
        <w:t xml:space="preserve">This Curriculum Vitae reflects the expertise of a Translator Interpreter in Senegal Dakar, emphasizing linguistic diversity, cultural competence, and professional integrity. It is tailored to meet the unique demands of communication in this dynamic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2025-11-27T04:38:18Z</dcterms:created>
  <dcterms:modified xsi:type="dcterms:W3CDTF">2025-11-27T04:38:18Z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