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university-lecturer-in-egypt-alexandria"/>
    <w:p>
      <w:pPr>
        <w:pStyle w:val="Heading2"/>
      </w:pPr>
      <w:r>
        <w:t xml:space="preserve">University Lecturer in Egypt Alexandria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ahmed.elsayed@alexu.edu.eg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teaching, research, and academic leadership in the vibrant educational landscape of Egypt Alexandria. Specializing in [insert field, e.g., "Modern Arabic Language and Literature"], I have contributed to the academic excellence of institutions such as the University of Alexandria. My work reflects a commitment to fostering critical thinking, innovation, and cultural preservation within the Egyptian higher education system. With a strong focus on student-centric pedagogy and interdisciplinary research, I aim to bridge theoretical knowledge with practical application in the context of Egypt Alexandria's evolving socio-economic needs.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Modern Arabic Language and Literature</w:t>
      </w:r>
      <w:r>
        <w:br/>
      </w:r>
      <w:r>
        <w:t xml:space="preserve">University of Alexandria, Egypt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Arabic Linguistics</w:t>
      </w:r>
      <w:r>
        <w:br/>
      </w:r>
      <w:r>
        <w:t xml:space="preserve">Faculty of Arts, Alexandria University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Arabic Language and Literature</w:t>
      </w:r>
      <w:r>
        <w:br/>
      </w:r>
      <w:r>
        <w:t xml:space="preserve">Alexandria University, Egypt</w:t>
      </w:r>
      <w:r>
        <w:br/>
      </w:r>
      <w:r>
        <w:t xml:space="preserve">Graduated: 2007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2ce7c23a5001306ebe9e8e2f8261c13d64b4693"/>
    <w:p>
      <w:pPr>
        <w:pStyle w:val="Heading4"/>
      </w:pPr>
      <w:r>
        <w:t xml:space="preserve">University Lecturer, Department of Arabic Language and Literature</w:t>
      </w:r>
    </w:p>
    <w:p>
      <w:pPr>
        <w:pStyle w:val="FirstParagraph"/>
      </w:pPr>
      <w:r>
        <w:rPr>
          <w:bCs/>
          <w:b/>
        </w:rPr>
        <w:t xml:space="preserve">University of Alexandria, Egypt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Deliver undergraduate and graduate courses in Modern Standard Arabic, literary theory, and cultural studies.</w:t>
      </w:r>
    </w:p>
    <w:p>
      <w:pPr>
        <w:numPr>
          <w:ilvl w:val="0"/>
          <w:numId w:val="1002"/>
        </w:numPr>
        <w:pStyle w:val="Compact"/>
      </w:pPr>
      <w:r>
        <w:t xml:space="preserve">Developed a new curriculum for "Arabic Language Pedagogy" to align with the needs of Egypt Alexandria's diverse student population.</w:t>
      </w:r>
    </w:p>
    <w:p>
      <w:pPr>
        <w:numPr>
          <w:ilvl w:val="0"/>
          <w:numId w:val="1002"/>
        </w:numPr>
        <w:pStyle w:val="Compact"/>
      </w:pPr>
      <w:r>
        <w:t xml:space="preserve">Served as an academic advisor to over 100 students, providing guidance on research projects and career development in the context of Egyptian academia.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 to establish exchange programs between the University of Alexandria and universities in Europe and the Middle East.</w:t>
      </w:r>
    </w:p>
    <w:bookmarkEnd w:id="23"/>
    <w:bookmarkStart w:id="24" w:name="assistant-professor"/>
    <w:p>
      <w:pPr>
        <w:pStyle w:val="Heading4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Faculty of Arts, Alexandria University</w:t>
      </w:r>
      <w:r>
        <w:br/>
      </w:r>
      <w: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Pioneered research on the sociolinguistic evolution of Arabic in Egypt Alexandria, published in peer-reviewed journals.</w:t>
      </w:r>
    </w:p>
    <w:p>
      <w:pPr>
        <w:numPr>
          <w:ilvl w:val="0"/>
          <w:numId w:val="1003"/>
        </w:numPr>
        <w:pStyle w:val="Compact"/>
      </w:pPr>
      <w:r>
        <w:t xml:space="preserve">Organized workshops for secondary school teachers to improve Arabic language instruction methods, supported by the Egyptian Ministry of Education.</w:t>
      </w:r>
    </w:p>
    <w:p>
      <w:pPr>
        <w:numPr>
          <w:ilvl w:val="0"/>
          <w:numId w:val="1003"/>
        </w:numPr>
        <w:pStyle w:val="Compact"/>
      </w:pPr>
      <w:r>
        <w:t xml:space="preserve">Contributed to university-wide initiatives promoting digital learning tools, particularly for students in rural areas of Alexandria.</w:t>
      </w:r>
    </w:p>
    <w:bookmarkEnd w:id="24"/>
    <w:bookmarkStart w:id="25" w:name="teaching-assistant"/>
    <w:p>
      <w:pPr>
        <w:pStyle w:val="Heading4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University of Alexandria, Egypt</w:t>
      </w:r>
      <w:r>
        <w:br/>
      </w:r>
      <w:r>
        <w:t xml:space="preserve">September 2010 – February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interactive teaching modules for first-year students, enhancing engagement and comprehension.</w:t>
      </w:r>
    </w:p>
    <w:p>
      <w:pPr>
        <w:numPr>
          <w:ilvl w:val="0"/>
          <w:numId w:val="1004"/>
        </w:numPr>
        <w:pStyle w:val="Compact"/>
      </w:pPr>
      <w:r>
        <w:t xml:space="preserve">Conducted seminars on classical Arabic literature, emphasizing its relevance to contemporary Egyptian culture.</w:t>
      </w:r>
    </w:p>
    <w:bookmarkEnd w:id="25"/>
    <w:bookmarkEnd w:id="26"/>
    <w:bookmarkStart w:id="29" w:name="research-interests-and-publications"/>
    <w:p>
      <w:pPr>
        <w:pStyle w:val="Heading3"/>
      </w:pPr>
      <w:r>
        <w:t xml:space="preserve">Research Interests and Publications</w:t>
      </w:r>
    </w:p>
    <w:p>
      <w:pPr>
        <w:pStyle w:val="FirstParagraph"/>
      </w:pPr>
      <w:r>
        <w:rPr>
          <w:bCs/>
          <w:b/>
        </w:rPr>
        <w:t xml:space="preserve">Research Focus:</w:t>
      </w:r>
      <w:r>
        <w:t xml:space="preserve"> </w:t>
      </w:r>
      <w:r>
        <w:t xml:space="preserve">Modern Arabic dialects, literary theory, cultural identity in post-colonial Egypt, and the role of language in education. My work often explores the unique linguistic dynamics of Egypt Alexandria, where traditional Arabic meets contemporary global influences.</w:t>
      </w:r>
    </w:p>
    <w:bookmarkStart w:id="27" w:name="key-publications"/>
    <w:p>
      <w:pPr>
        <w:pStyle w:val="Heading4"/>
      </w:pPr>
      <w:r>
        <w:t xml:space="preserve">Key Publications</w:t>
      </w:r>
    </w:p>
    <w:p>
      <w:pPr>
        <w:numPr>
          <w:ilvl w:val="0"/>
          <w:numId w:val="1005"/>
        </w:numPr>
        <w:pStyle w:val="Compact"/>
      </w:pPr>
      <w:r>
        <w:t xml:space="preserve">"The Evolution of Egyptian Arabic in Digital Media: A Case Study of Alexandria" (2021). *Journal of Arab and Islamic Studies*, 15(3), 45-67.</w:t>
      </w:r>
    </w:p>
    <w:p>
      <w:pPr>
        <w:numPr>
          <w:ilvl w:val="0"/>
          <w:numId w:val="1005"/>
        </w:numPr>
        <w:pStyle w:val="Compact"/>
      </w:pPr>
      <w:r>
        <w:t xml:space="preserve">"Cultural Narratives in Modern Arabic Literature: Insights from Alexandria's Literary Scene" (2019). *Alexandria University Press*.</w:t>
      </w:r>
    </w:p>
    <w:p>
      <w:pPr>
        <w:numPr>
          <w:ilvl w:val="0"/>
          <w:numId w:val="1005"/>
        </w:numPr>
        <w:pStyle w:val="Compact"/>
      </w:pPr>
      <w:r>
        <w:t xml:space="preserve">"Teaching Arabic as a Second Language: Challenges and Solutions in Egypt Alexandria" (2017). *International Journal of Multilingual Education*, 8(2), 112-130.</w:t>
      </w:r>
    </w:p>
    <w:bookmarkEnd w:id="27"/>
    <w:bookmarkStart w:id="28" w:name="conference-participation"/>
    <w:p>
      <w:pPr>
        <w:pStyle w:val="Heading4"/>
      </w:pPr>
      <w:r>
        <w:t xml:space="preserve">Conference Participation</w:t>
      </w:r>
    </w:p>
    <w:p>
      <w:pPr>
        <w:numPr>
          <w:ilvl w:val="0"/>
          <w:numId w:val="1006"/>
        </w:numPr>
        <w:pStyle w:val="Compact"/>
      </w:pPr>
      <w:r>
        <w:t xml:space="preserve">Presenter, "Language and Identity in Alexandria: A Sociolinguistic Perspective," International Conference on Arabic Studies, Cairo (2022).</w:t>
      </w:r>
    </w:p>
    <w:p>
      <w:pPr>
        <w:numPr>
          <w:ilvl w:val="0"/>
          <w:numId w:val="1006"/>
        </w:numPr>
        <w:pStyle w:val="Compact"/>
      </w:pPr>
      <w:r>
        <w:t xml:space="preserve">Panelist, "Innovative Teaching Methods for Arabic Language Courses," Regional Workshop on Education in the Middle East, Alexandria (2019).</w:t>
      </w:r>
    </w:p>
    <w:bookmarkEnd w:id="28"/>
    <w:bookmarkEnd w:id="29"/>
    <w:bookmarkStart w:id="30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t xml:space="preserve">As a University Lecturer in Egypt Alexandria, I have taught a wide range of courses, including:</w:t>
      </w:r>
    </w:p>
    <w:p>
      <w:pPr>
        <w:numPr>
          <w:ilvl w:val="0"/>
          <w:numId w:val="1007"/>
        </w:numPr>
        <w:pStyle w:val="Compact"/>
      </w:pPr>
      <w:r>
        <w:t xml:space="preserve">Introduction to Arabic Language and Literature</w:t>
      </w:r>
    </w:p>
    <w:p>
      <w:pPr>
        <w:numPr>
          <w:ilvl w:val="0"/>
          <w:numId w:val="1007"/>
        </w:numPr>
        <w:pStyle w:val="Compact"/>
      </w:pPr>
      <w:r>
        <w:t xml:space="preserve">Linguistic Analysis of Modern Arabic Dialects</w:t>
      </w:r>
    </w:p>
    <w:p>
      <w:pPr>
        <w:numPr>
          <w:ilvl w:val="0"/>
          <w:numId w:val="1007"/>
        </w:numPr>
        <w:pStyle w:val="Compact"/>
      </w:pPr>
      <w:r>
        <w:t xml:space="preserve">Cultural Studies in the Arab World</w:t>
      </w:r>
    </w:p>
    <w:p>
      <w:pPr>
        <w:numPr>
          <w:ilvl w:val="0"/>
          <w:numId w:val="1007"/>
        </w:numPr>
        <w:pStyle w:val="Compact"/>
      </w:pPr>
      <w:r>
        <w:t xml:space="preserve">Advanced Composition and Rhetoric in Arabic</w:t>
      </w:r>
    </w:p>
    <w:p>
      <w:pPr>
        <w:pStyle w:val="FirstParagraph"/>
      </w:pPr>
      <w:r>
        <w:t xml:space="preserve">My teaching philosophy emphasizes experiential learning, incorporating fieldwork in Alexandria's historical sites and collaborations with local cultural institutions to enrich students' understanding of the region's heritage.</w:t>
      </w:r>
    </w:p>
    <w:bookmarkEnd w:id="30"/>
    <w:bookmarkStart w:id="31" w:name="Xa1cf123d0c329b0ade6791b43df931104169fd4"/>
    <w:p>
      <w:pPr>
        <w:pStyle w:val="Heading3"/>
      </w:pPr>
      <w:r>
        <w:t xml:space="preserve">Academic Leadership and 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as Chairperson of the Department of Arabic Language and Literature (2020–2022), leading strategic initiatives to enhance research output and student satisfaction.</w:t>
      </w:r>
    </w:p>
    <w:p>
      <w:pPr>
        <w:numPr>
          <w:ilvl w:val="0"/>
          <w:numId w:val="1008"/>
        </w:numPr>
        <w:pStyle w:val="Compact"/>
      </w:pPr>
      <w:r>
        <w:t xml:space="preserve">Founded the "Alexandria Language Exchange Program," connecting students with native speakers and fostering cross-cultural dialogue.</w:t>
      </w:r>
    </w:p>
    <w:p>
      <w:pPr>
        <w:numPr>
          <w:ilvl w:val="0"/>
          <w:numId w:val="1008"/>
        </w:numPr>
        <w:pStyle w:val="Compact"/>
      </w:pPr>
      <w:r>
        <w:t xml:space="preserve">Member of the Editorial Board for *Al-Ahram Journal of Humanities*, a publication based in Cairo that highlights academic work from Egypt Alexandria.</w:t>
      </w:r>
    </w:p>
    <w:bookmarkEnd w:id="31"/>
    <w:bookmarkStart w:id="32" w:name="languages-and-certifications"/>
    <w:p>
      <w:pPr>
        <w:pStyle w:val="Heading3"/>
      </w:pPr>
      <w:r>
        <w:t xml:space="preserve">Languages and 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 with fluency in classical and modern dialects, including the distinct linguistic features of Egypt Alexandria.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a TEFL certification (2016) from the British Council, Cairo.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proficiency, with additional coursework in Arabic-French translation.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Active member of the Egyptian Society for Arabic Language Studies and the Association of University Lecturers in Egypt. A recipient of the "Excellence in Teaching Award" from Alexandria University (2021). Committed to advancing education in Egypt Alexandria through research, mentorship, and community engagement.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Egypt Alexandria</dc:title>
  <dc:creator/>
  <dc:language>en</dc:language>
  <cp:keywords/>
  <dcterms:created xsi:type="dcterms:W3CDTF">2026-06-02T18:48:52Z</dcterms:created>
  <dcterms:modified xsi:type="dcterms:W3CDTF">2026-06-02T18:48:52Z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