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(India</w:t>
      </w:r>
      <w:r>
        <w:t xml:space="preserve"> </w:t>
      </w:r>
      <w:r>
        <w:t xml:space="preserve">Mumbai)</w:t>
      </w:r>
    </w:p>
    <w:bookmarkStart w:id="37" w:name="curriculum-vitae"/>
    <w:p>
      <w:pPr>
        <w:pStyle w:val="Heading1"/>
      </w:pPr>
      <w:r>
        <w:t xml:space="preserve">Curriculum Vitae</w:t>
      </w:r>
    </w:p>
    <w:bookmarkStart w:id="36" w:name="university-lecturer---india-mumbai"/>
    <w:p>
      <w:pPr>
        <w:pStyle w:val="Heading2"/>
      </w:pPr>
      <w:r>
        <w:t xml:space="preserve">University Lecturer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Contact:</w:t>
      </w:r>
      <w:r>
        <w:t xml:space="preserve"> </w:t>
      </w:r>
      <w:r>
        <w:t xml:space="preserve">+91 9876543210 | priyasharma@example.com</w:t>
      </w:r>
    </w:p>
    <w:p>
      <w:pPr>
        <w:pStyle w:val="BodyText"/>
      </w:pPr>
      <w:r>
        <w:rPr>
          <w:bCs/>
          <w:b/>
        </w:rPr>
        <w:t xml:space="preserve">Address:</w:t>
      </w:r>
      <w:r>
        <w:t xml:space="preserve"> </w:t>
      </w:r>
      <w:r>
        <w:t xml:space="preserve">123, Green Park Society, Mumbai, Maharashtra, India - 400056</w:t>
      </w:r>
    </w:p>
    <w:p>
      <w:pPr>
        <w:pStyle w:val="BodyText"/>
      </w:pPr>
      <w:r>
        <w:rPr>
          <w:bCs/>
          <w:b/>
        </w:rPr>
        <w:t xml:space="preserve">LinkedIn:</w:t>
      </w:r>
      <w:r>
        <w:t xml:space="preserve"> </w:t>
      </w:r>
      <w:r>
        <w:t xml:space="preserve">linkedin.com/in/priyasharma-lecturer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8 years of teaching and research experience in the field of Economics, specializing in Development Economics and Public Policy. Currently based in India Mumbai, I have contributed to the academic growth of students at prestigious institutions such as the University of Mumbai and Mumbai Institute of Management. My work focuses on bridging theoretical knowledge with practical applications relevant to India's socio-economic challenges. Committed to fostering critical thinking and innovation, I aim to contribute to the academic community through interdisciplinary research and pedagogical excellence.</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Economics</w:t>
      </w:r>
      <w:r>
        <w:t xml:space="preserve">, University of Mumbai (2018)</w:t>
      </w:r>
    </w:p>
    <w:p>
      <w:pPr>
        <w:numPr>
          <w:ilvl w:val="0"/>
          <w:numId w:val="1001"/>
        </w:numPr>
        <w:pStyle w:val="Compact"/>
      </w:pPr>
      <w:r>
        <w:rPr>
          <w:bCs/>
          <w:b/>
        </w:rPr>
        <w:t xml:space="preserve">M.A. in Economics</w:t>
      </w:r>
      <w:r>
        <w:t xml:space="preserve">, University of Mumbai (2012)</w:t>
      </w:r>
    </w:p>
    <w:p>
      <w:pPr>
        <w:numPr>
          <w:ilvl w:val="0"/>
          <w:numId w:val="1001"/>
        </w:numPr>
        <w:pStyle w:val="Compact"/>
      </w:pPr>
      <w:r>
        <w:rPr>
          <w:bCs/>
          <w:b/>
        </w:rPr>
        <w:t xml:space="preserve">B.Sc. (Hons.) in Economics</w:t>
      </w:r>
      <w:r>
        <w:t xml:space="preserve">, St. Xavier's College, Mumbai (2010)</w:t>
      </w:r>
    </w:p>
    <w:bookmarkEnd w:id="22"/>
    <w:bookmarkStart w:id="26" w:name="teaching-experience"/>
    <w:p>
      <w:pPr>
        <w:pStyle w:val="Heading3"/>
      </w:pPr>
      <w:r>
        <w:t xml:space="preserve">Teaching Experience</w:t>
      </w:r>
    </w:p>
    <w:bookmarkStart w:id="23" w:name="X0a80fea6adbe94e8bb23059c8e19ee325159105"/>
    <w:p>
      <w:pPr>
        <w:pStyle w:val="Heading4"/>
      </w:pPr>
      <w:r>
        <w:t xml:space="preserve">Assistant Professor, Department of Economics</w:t>
      </w:r>
    </w:p>
    <w:p>
      <w:pPr>
        <w:pStyle w:val="FirstParagraph"/>
      </w:pPr>
      <w:r>
        <w:rPr>
          <w:iCs/>
          <w:i/>
        </w:rPr>
        <w:t xml:space="preserve">Mumbai Institute of Management, Mumbai | 2019 – Present</w:t>
      </w:r>
    </w:p>
    <w:p>
      <w:pPr>
        <w:numPr>
          <w:ilvl w:val="0"/>
          <w:numId w:val="1002"/>
        </w:numPr>
        <w:pStyle w:val="Compact"/>
      </w:pPr>
      <w:r>
        <w:t xml:space="preserve">Teach core undergraduate and postgraduate courses such as Microeconomics, Macroeconomics, and Development Economics.</w:t>
      </w:r>
    </w:p>
    <w:p>
      <w:pPr>
        <w:numPr>
          <w:ilvl w:val="0"/>
          <w:numId w:val="1002"/>
        </w:numPr>
        <w:pStyle w:val="Compact"/>
      </w:pPr>
      <w:r>
        <w:t xml:space="preserve">Developed a new course on "Economic Policy Analysis in India" tailored to address regional challenges in Mumbai and Maharashtra.</w:t>
      </w:r>
    </w:p>
    <w:p>
      <w:pPr>
        <w:numPr>
          <w:ilvl w:val="0"/>
          <w:numId w:val="1002"/>
        </w:numPr>
        <w:pStyle w:val="Compact"/>
      </w:pPr>
      <w:r>
        <w:t xml:space="preserve">Supervised 15+ student research projects, with several published in national journals.</w:t>
      </w:r>
    </w:p>
    <w:p>
      <w:pPr>
        <w:numPr>
          <w:ilvl w:val="0"/>
          <w:numId w:val="1002"/>
        </w:numPr>
        <w:pStyle w:val="Compact"/>
      </w:pPr>
      <w:r>
        <w:t xml:space="preserve">Collaborated with industry experts to design internships for students, enhancing employability in the finance and policy sectors.</w:t>
      </w:r>
    </w:p>
    <w:bookmarkEnd w:id="23"/>
    <w:bookmarkStart w:id="24" w:name="lecturer"/>
    <w:p>
      <w:pPr>
        <w:pStyle w:val="Heading4"/>
      </w:pPr>
      <w:r>
        <w:t xml:space="preserve">Lecturer</w:t>
      </w:r>
    </w:p>
    <w:p>
      <w:pPr>
        <w:pStyle w:val="FirstParagraph"/>
      </w:pPr>
      <w:r>
        <w:rPr>
          <w:iCs/>
          <w:i/>
        </w:rPr>
        <w:t xml:space="preserve">University of Mumbai, Mumbai | 2015 – 2019</w:t>
      </w:r>
    </w:p>
    <w:p>
      <w:pPr>
        <w:numPr>
          <w:ilvl w:val="0"/>
          <w:numId w:val="1003"/>
        </w:numPr>
        <w:pStyle w:val="Compact"/>
      </w:pPr>
      <w:r>
        <w:t xml:space="preserve">Delivered lectures on topics such as Public Finance, Indian Economy, and Econometrics to over 500 students annually.</w:t>
      </w:r>
    </w:p>
    <w:p>
      <w:pPr>
        <w:numPr>
          <w:ilvl w:val="0"/>
          <w:numId w:val="1003"/>
        </w:numPr>
        <w:pStyle w:val="Compact"/>
      </w:pPr>
      <w:r>
        <w:t xml:space="preserve">Participated in curriculum development initiatives for the B.A. (Hons.) Economics program.</w:t>
      </w:r>
    </w:p>
    <w:p>
      <w:pPr>
        <w:numPr>
          <w:ilvl w:val="0"/>
          <w:numId w:val="1003"/>
        </w:numPr>
        <w:pStyle w:val="Compact"/>
      </w:pPr>
      <w:r>
        <w:t xml:space="preserve">Organized workshops on data analysis using SPSS and Stata for postgraduate students.</w:t>
      </w:r>
    </w:p>
    <w:bookmarkEnd w:id="24"/>
    <w:bookmarkStart w:id="25" w:name="guest-lecturer"/>
    <w:p>
      <w:pPr>
        <w:pStyle w:val="Heading4"/>
      </w:pPr>
      <w:r>
        <w:t xml:space="preserve">Guest Lecturer</w:t>
      </w:r>
    </w:p>
    <w:p>
      <w:pPr>
        <w:pStyle w:val="FirstParagraph"/>
      </w:pPr>
      <w:r>
        <w:rPr>
          <w:iCs/>
          <w:i/>
        </w:rPr>
        <w:t xml:space="preserve">Mumbai Business School, Mumbai | 2017 – 2018</w:t>
      </w:r>
    </w:p>
    <w:p>
      <w:pPr>
        <w:numPr>
          <w:ilvl w:val="0"/>
          <w:numId w:val="1004"/>
        </w:numPr>
        <w:pStyle w:val="Compact"/>
      </w:pPr>
      <w:r>
        <w:t xml:space="preserve">Conducted sessions on "Economic Implications of Urbanization in India" for MBA students.</w:t>
      </w:r>
    </w:p>
    <w:p>
      <w:pPr>
        <w:numPr>
          <w:ilvl w:val="0"/>
          <w:numId w:val="1004"/>
        </w:numPr>
        <w:pStyle w:val="Compact"/>
      </w:pPr>
      <w:r>
        <w:t xml:space="preserve">Facilitated discussions on global economic trends and their impact on Indian markets.</w:t>
      </w:r>
    </w:p>
    <w:bookmarkEnd w:id="25"/>
    <w:bookmarkEnd w:id="26"/>
    <w:bookmarkStart w:id="30" w:name="research-and-publications"/>
    <w:p>
      <w:pPr>
        <w:pStyle w:val="Heading3"/>
      </w:pPr>
      <w:r>
        <w:t xml:space="preserve">Research and Publications</w:t>
      </w:r>
    </w:p>
    <w:bookmarkStart w:id="27" w:name="research-projects"/>
    <w:p>
      <w:pPr>
        <w:pStyle w:val="Heading4"/>
      </w:pPr>
      <w:r>
        <w:t xml:space="preserve">Research Projects</w:t>
      </w:r>
    </w:p>
    <w:p>
      <w:pPr>
        <w:numPr>
          <w:ilvl w:val="0"/>
          <w:numId w:val="1005"/>
        </w:numPr>
        <w:pStyle w:val="Compact"/>
      </w:pPr>
      <w:r>
        <w:rPr>
          <w:bCs/>
          <w:b/>
        </w:rPr>
        <w:t xml:space="preserve">"Economic Disparities in Mumbai’s Informal Sector"</w:t>
      </w:r>
      <w:r>
        <w:t xml:space="preserve"> </w:t>
      </w:r>
      <w:r>
        <w:t xml:space="preserve">(2021) – Funded by the Indian Council of Social Science Research (ICSSR).</w:t>
      </w:r>
    </w:p>
    <w:p>
      <w:pPr>
        <w:numPr>
          <w:ilvl w:val="0"/>
          <w:numId w:val="1005"/>
        </w:numPr>
        <w:pStyle w:val="Compact"/>
      </w:pPr>
      <w:r>
        <w:rPr>
          <w:bCs/>
          <w:b/>
        </w:rPr>
        <w:t xml:space="preserve">"Impact of Urban Policy on Youth Employment in Maharashtra"</w:t>
      </w:r>
      <w:r>
        <w:t xml:space="preserve"> </w:t>
      </w:r>
      <w:r>
        <w:t xml:space="preserve">(2019) – Published in the Journal of Development Studies.</w:t>
      </w:r>
    </w:p>
    <w:bookmarkEnd w:id="27"/>
    <w:bookmarkStart w:id="28" w:name="publications"/>
    <w:p>
      <w:pPr>
        <w:pStyle w:val="Heading4"/>
      </w:pPr>
      <w:r>
        <w:t xml:space="preserve">Publications</w:t>
      </w:r>
    </w:p>
    <w:p>
      <w:pPr>
        <w:numPr>
          <w:ilvl w:val="0"/>
          <w:numId w:val="1006"/>
        </w:numPr>
        <w:pStyle w:val="Compact"/>
      </w:pPr>
      <w:r>
        <w:t xml:space="preserve">Sharma, P. (2021). "Urbanization and Inequality: A Case Study of Mumbai." *Indian Economic Review*, 35(2), 45-60.</w:t>
      </w:r>
    </w:p>
    <w:p>
      <w:pPr>
        <w:numPr>
          <w:ilvl w:val="0"/>
          <w:numId w:val="1006"/>
        </w:numPr>
        <w:pStyle w:val="Compact"/>
      </w:pPr>
      <w:r>
        <w:t xml:space="preserve">Sharma, P. (2019). "Policy Interventions for Skill Development in India." *Journal of Public Policy*, 12(3), 88-102.</w:t>
      </w:r>
    </w:p>
    <w:bookmarkEnd w:id="28"/>
    <w:bookmarkStart w:id="29" w:name="conferences-and-seminars"/>
    <w:p>
      <w:pPr>
        <w:pStyle w:val="Heading4"/>
      </w:pPr>
      <w:r>
        <w:t xml:space="preserve">Conferences and Seminars</w:t>
      </w:r>
    </w:p>
    <w:p>
      <w:pPr>
        <w:numPr>
          <w:ilvl w:val="0"/>
          <w:numId w:val="1007"/>
        </w:numPr>
        <w:pStyle w:val="Compact"/>
      </w:pPr>
      <w:r>
        <w:t xml:space="preserve">Presented at the National Conference on Economic Development, Mumbai (2022) on "Sustainable Urban Growth in India."</w:t>
      </w:r>
    </w:p>
    <w:p>
      <w:pPr>
        <w:numPr>
          <w:ilvl w:val="0"/>
          <w:numId w:val="1007"/>
        </w:numPr>
        <w:pStyle w:val="Compact"/>
      </w:pPr>
      <w:r>
        <w:t xml:space="preserve">Participated in a workshop on "Data-Driven Policy Making" hosted by the Mumbai School of Economics (2021).</w:t>
      </w:r>
    </w:p>
    <w:bookmarkEnd w:id="29"/>
    <w:bookmarkEnd w:id="30"/>
    <w:bookmarkStart w:id="31" w:name="professional-development"/>
    <w:p>
      <w:pPr>
        <w:pStyle w:val="Heading3"/>
      </w:pPr>
      <w:r>
        <w:t xml:space="preserve">Professional Development</w:t>
      </w:r>
    </w:p>
    <w:p>
      <w:pPr>
        <w:numPr>
          <w:ilvl w:val="0"/>
          <w:numId w:val="1008"/>
        </w:numPr>
        <w:pStyle w:val="Compact"/>
      </w:pPr>
      <w:r>
        <w:t xml:space="preserve">Completed a certificate course on "Online Pedagogy and Digital Tools for Education" from the University of Mumbai (2020).</w:t>
      </w:r>
    </w:p>
    <w:p>
      <w:pPr>
        <w:numPr>
          <w:ilvl w:val="0"/>
          <w:numId w:val="1008"/>
        </w:numPr>
        <w:pStyle w:val="Compact"/>
      </w:pPr>
      <w:r>
        <w:t xml:space="preserve">Attended a 3-day training program on "Research Methodologies in Economics" at IIT Bombay (2018).</w:t>
      </w:r>
    </w:p>
    <w:p>
      <w:pPr>
        <w:numPr>
          <w:ilvl w:val="0"/>
          <w:numId w:val="1008"/>
        </w:numPr>
        <w:pStyle w:val="Compact"/>
      </w:pPr>
      <w:r>
        <w:t xml:space="preserve">Member of the Indian Economic Association and the Mumbai Society for Economic Research.</w:t>
      </w:r>
    </w:p>
    <w:bookmarkEnd w:id="31"/>
    <w:bookmarkStart w:id="32" w:name="awards-and-recognition"/>
    <w:p>
      <w:pPr>
        <w:pStyle w:val="Heading3"/>
      </w:pPr>
      <w:r>
        <w:t xml:space="preserve">Awards and Recognition</w:t>
      </w:r>
    </w:p>
    <w:p>
      <w:pPr>
        <w:numPr>
          <w:ilvl w:val="0"/>
          <w:numId w:val="1009"/>
        </w:numPr>
        <w:pStyle w:val="Compact"/>
      </w:pPr>
      <w:r>
        <w:t xml:space="preserve">Best Teacher Award, Mumbai Institute of Management (2022).</w:t>
      </w:r>
    </w:p>
    <w:p>
      <w:pPr>
        <w:numPr>
          <w:ilvl w:val="0"/>
          <w:numId w:val="1009"/>
        </w:numPr>
        <w:pStyle w:val="Compact"/>
      </w:pPr>
      <w:r>
        <w:t xml:space="preserve">Research Excellence Grant from the Maharashtra State Council for Higher Education (2021).</w:t>
      </w:r>
    </w:p>
    <w:p>
      <w:pPr>
        <w:numPr>
          <w:ilvl w:val="0"/>
          <w:numId w:val="1009"/>
        </w:numPr>
        <w:pStyle w:val="Compact"/>
      </w:pPr>
      <w:r>
        <w:t xml:space="preserve">Outstanding Contribution to Student Mentorship, University of Mumbai (2017).</w:t>
      </w:r>
    </w:p>
    <w:bookmarkEnd w:id="32"/>
    <w:bookmarkStart w:id="33" w:name="skills-and-competencies"/>
    <w:p>
      <w:pPr>
        <w:pStyle w:val="Heading3"/>
      </w:pPr>
      <w:r>
        <w:t xml:space="preserve">Skills and Competencies</w:t>
      </w:r>
    </w:p>
    <w:p>
      <w:pPr>
        <w:numPr>
          <w:ilvl w:val="0"/>
          <w:numId w:val="1010"/>
        </w:numPr>
        <w:pStyle w:val="Compact"/>
      </w:pPr>
      <w:r>
        <w:t xml:space="preserve">Expert in econometric analysis using Stata, SPSS, and R.</w:t>
      </w:r>
    </w:p>
    <w:p>
      <w:pPr>
        <w:numPr>
          <w:ilvl w:val="0"/>
          <w:numId w:val="1010"/>
        </w:numPr>
        <w:pStyle w:val="Compact"/>
      </w:pPr>
      <w:r>
        <w:t xml:space="preserve">Proficient in academic writing and manuscript preparation.</w:t>
      </w:r>
    </w:p>
    <w:p>
      <w:pPr>
        <w:numPr>
          <w:ilvl w:val="0"/>
          <w:numId w:val="1010"/>
        </w:numPr>
        <w:pStyle w:val="Compact"/>
      </w:pPr>
      <w:r>
        <w:t xml:space="preserve">Strong communication skills with experience in public speaking and classroom management.</w:t>
      </w:r>
    </w:p>
    <w:p>
      <w:pPr>
        <w:numPr>
          <w:ilvl w:val="0"/>
          <w:numId w:val="1010"/>
        </w:numPr>
        <w:pStyle w:val="Compact"/>
      </w:pPr>
      <w:r>
        <w:t xml:space="preserve">Certified in online teaching platforms (Google Classroom, Moodle).</w:t>
      </w:r>
    </w:p>
    <w:bookmarkEnd w:id="33"/>
    <w:bookmarkStart w:id="34" w:name="languages-spoken"/>
    <w:p>
      <w:pPr>
        <w:pStyle w:val="Heading3"/>
      </w:pPr>
      <w:r>
        <w:t xml:space="preserve">Languages Spoken</w:t>
      </w:r>
    </w:p>
    <w:p>
      <w:pPr>
        <w:numPr>
          <w:ilvl w:val="0"/>
          <w:numId w:val="1011"/>
        </w:numPr>
        <w:pStyle w:val="Compact"/>
      </w:pPr>
      <w:r>
        <w:t xml:space="preserve">English (Fluent)</w:t>
      </w:r>
    </w:p>
    <w:p>
      <w:pPr>
        <w:numPr>
          <w:ilvl w:val="0"/>
          <w:numId w:val="1011"/>
        </w:numPr>
        <w:pStyle w:val="Compact"/>
      </w:pPr>
      <w:r>
        <w:t xml:space="preserve">Marathi (Fluent)</w:t>
      </w:r>
    </w:p>
    <w:p>
      <w:pPr>
        <w:numPr>
          <w:ilvl w:val="0"/>
          <w:numId w:val="1011"/>
        </w:numPr>
        <w:pStyle w:val="Compact"/>
      </w:pPr>
      <w:r>
        <w:t xml:space="preserve">Hindi (Proficient)</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 University Lecturer in India Mumbai, emphasizing academic excellence, research contributions, and regional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(India Mumbai)</dc:title>
  <dc:creator/>
  <dc:language>en</dc:language>
  <cp:keywords/>
  <dcterms:created xsi:type="dcterms:W3CDTF">2025-10-16T20:20:21Z</dcterms:created>
  <dcterms:modified xsi:type="dcterms:W3CDTF">2025-10-16T20:20:21Z</dcterms:modified>
</cp:coreProperties>
</file>

<file path=docProps/custom.xml><?xml version="1.0" encoding="utf-8"?>
<Properties xmlns="http://schemas.openxmlformats.org/officeDocument/2006/custom-properties" xmlns:vt="http://schemas.openxmlformats.org/officeDocument/2006/docPropsVTypes"/>
</file>