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Muthoni Wambua</w:t>
      </w:r>
      <w:r>
        <w:br/>
      </w:r>
      <w:r>
        <w:rPr>
          <w:bCs/>
          <w:b/>
        </w:rPr>
        <w:t xml:space="preserve">Email:</w:t>
      </w:r>
      <w:r>
        <w:t xml:space="preserve"> </w:t>
      </w:r>
      <w:r>
        <w:t xml:space="preserve">jwambua@university.ac.ke</w:t>
      </w:r>
      <w:r>
        <w:br/>
      </w:r>
      <w:r>
        <w:rPr>
          <w:bCs/>
          <w:b/>
        </w:rPr>
        <w:t xml:space="preserve">Phone:</w:t>
      </w:r>
      <w:r>
        <w:t xml:space="preserve"> </w:t>
      </w:r>
      <w:r>
        <w:t xml:space="preserve">+254 700 123 456</w:t>
      </w:r>
      <w:r>
        <w:br/>
      </w:r>
      <w:r>
        <w:rPr>
          <w:bCs/>
          <w:b/>
        </w:rPr>
        <w:t xml:space="preserve">Location:</w:t>
      </w:r>
      <w:r>
        <w:t xml:space="preserve"> </w:t>
      </w:r>
      <w:r>
        <w:t xml:space="preserve">Nairobi, Kenya</w:t>
      </w:r>
    </w:p>
    <w:p>
      <w:pPr>
        <w:pStyle w:val="BodyText"/>
      </w:pPr>
      <w:r>
        <w:t xml:space="preserve">This Curriculum Vitae (CV) is tailored for a University Lecturer position in Kenya Nairobi, showcasing academic excellence, research contributions, and teaching expertise within the Kenyan higher education landscape. The document aligns with the requirements of universities such as the University of Nairobi, Jomo Kenyatta University of Agriculture and Technology (JKUAT), and other institutions in Nairobi that prioritize regional relevance and academic rigor.</w:t>
      </w:r>
    </w:p>
    <w:bookmarkEnd w:id="20"/>
    <w:bookmarkStart w:id="21" w:name="professional-summary"/>
    <w:p>
      <w:pPr>
        <w:pStyle w:val="Heading2"/>
      </w:pPr>
      <w:r>
        <w:t xml:space="preserve">Professional Summary</w:t>
      </w:r>
    </w:p>
    <w:p>
      <w:pPr>
        <w:pStyle w:val="FirstParagraph"/>
      </w:pPr>
      <w:r>
        <w:t xml:space="preserve">Dynamic and experienced University Lecturer with over 10 years of academic experience in Kenya Nairobi. Specializing in [insert field, e.g., Environmental Science, Education, or Economics], I have contributed to curriculum development, student mentorship, and research initiatives that address local and global challenges. My work reflects a strong commitment to the Kenya National Qualifications Framework (KNQF) and the United Nations Sustainable Development Goals (SDGs), particularly in areas like climate resilience and educational equity. As a University Lecturer in Nairobi, I am dedicated to fostering innovation, critical thinking, and community engagement within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Nairobi, Kenya (2015)</w:t>
      </w:r>
    </w:p>
    <w:p>
      <w:pPr>
        <w:numPr>
          <w:ilvl w:val="0"/>
          <w:numId w:val="1001"/>
        </w:numPr>
        <w:pStyle w:val="Compact"/>
      </w:pPr>
      <w:r>
        <w:rPr>
          <w:bCs/>
          <w:b/>
        </w:rPr>
        <w:t xml:space="preserve">MSc in Sustainable Development</w:t>
      </w:r>
      <w:r>
        <w:t xml:space="preserve">, Jomo Kenyatta University of Agriculture and Technology (JKUAT), Kenya (2010)</w:t>
      </w:r>
    </w:p>
    <w:p>
      <w:pPr>
        <w:numPr>
          <w:ilvl w:val="0"/>
          <w:numId w:val="1001"/>
        </w:numPr>
        <w:pStyle w:val="Compact"/>
      </w:pPr>
      <w:r>
        <w:rPr>
          <w:bCs/>
          <w:b/>
        </w:rPr>
        <w:t xml:space="preserve">BSc in Biology</w:t>
      </w:r>
      <w:r>
        <w:t xml:space="preserve">, Kenyatta University, Kenya (2007)</w:t>
      </w:r>
    </w:p>
    <w:bookmarkEnd w:id="22"/>
    <w:bookmarkStart w:id="23" w:name="professional-experience"/>
    <w:p>
      <w:pPr>
        <w:pStyle w:val="Heading2"/>
      </w:pPr>
      <w:r>
        <w:t xml:space="preserve">Professional Experience</w:t>
      </w:r>
    </w:p>
    <w:p>
      <w:pPr>
        <w:pStyle w:val="FirstParagraph"/>
      </w:pPr>
      <w:r>
        <w:rPr>
          <w:bCs/>
          <w:b/>
        </w:rPr>
        <w:t xml:space="preserve">University Lecturer, Department of Environmental Studies</w:t>
      </w:r>
      <w:r>
        <w:br/>
      </w:r>
      <w:r>
        <w:t xml:space="preserve">University of Nairobi, Nairobi, Kenya</w:t>
      </w:r>
      <w:r>
        <w:br/>
      </w:r>
      <w:r>
        <w:t xml:space="preserve">January 2018 – Present</w:t>
      </w:r>
    </w:p>
    <w:p>
      <w:pPr>
        <w:numPr>
          <w:ilvl w:val="0"/>
          <w:numId w:val="1002"/>
        </w:numPr>
        <w:pStyle w:val="Compact"/>
      </w:pPr>
      <w:r>
        <w:t xml:space="preserve">Delivered undergraduate and postgraduate courses in environmental science, including "Climate Change Adaptation" and "Sustainable Resource Management."</w:t>
      </w:r>
    </w:p>
    <w:p>
      <w:pPr>
        <w:numPr>
          <w:ilvl w:val="0"/>
          <w:numId w:val="1002"/>
        </w:numPr>
        <w:pStyle w:val="Compact"/>
      </w:pPr>
      <w:r>
        <w:t xml:space="preserve">Supervised over 50 student research projects, with a focus on Kenya Nairobi's urbanization challenges and biodiversity conservation.</w:t>
      </w:r>
    </w:p>
    <w:p>
      <w:pPr>
        <w:numPr>
          <w:ilvl w:val="0"/>
          <w:numId w:val="1002"/>
        </w:numPr>
        <w:pStyle w:val="Compact"/>
      </w:pPr>
      <w:r>
        <w:t xml:space="preserve">Collaborated with the Kenyan Ministry of Environment to develop training modules for local government officials on climate resilience.</w:t>
      </w:r>
    </w:p>
    <w:p>
      <w:pPr>
        <w:pStyle w:val="FirstParagraph"/>
      </w:pPr>
      <w:r>
        <w:rPr>
          <w:bCs/>
          <w:b/>
        </w:rPr>
        <w:t xml:space="preserve">Lecturer (Junior Level)</w:t>
      </w:r>
      <w:r>
        <w:br/>
      </w:r>
      <w:r>
        <w:t xml:space="preserve">Jomo Kenyatta University of Agriculture and Technology (JKUAT), Nairobi, Kenya</w:t>
      </w:r>
      <w:r>
        <w:br/>
      </w:r>
      <w:r>
        <w:t xml:space="preserve">July 2013 – December 2017</w:t>
      </w:r>
    </w:p>
    <w:p>
      <w:pPr>
        <w:numPr>
          <w:ilvl w:val="0"/>
          <w:numId w:val="1003"/>
        </w:numPr>
        <w:pStyle w:val="Compact"/>
      </w:pPr>
      <w:r>
        <w:t xml:space="preserve">Developed and taught courses on environmental policy and ecology, with a focus on practical applications in Kenya's agricultural sector.</w:t>
      </w:r>
    </w:p>
    <w:p>
      <w:pPr>
        <w:numPr>
          <w:ilvl w:val="0"/>
          <w:numId w:val="1003"/>
        </w:numPr>
        <w:pStyle w:val="Compact"/>
      </w:pPr>
      <w:r>
        <w:t xml:space="preserve">Published research on soil degradation in Nairobi’s peri-urban areas, cited in national policy discussions.</w:t>
      </w:r>
    </w:p>
    <w:p>
      <w:pPr>
        <w:numPr>
          <w:ilvl w:val="0"/>
          <w:numId w:val="1003"/>
        </w:numPr>
        <w:pStyle w:val="Compact"/>
      </w:pPr>
      <w:r>
        <w:t xml:space="preserve">Participated in university-led initiatives to enhance STEM education for underrepresented communities in Kenya.</w:t>
      </w:r>
    </w:p>
    <w:bookmarkEnd w:id="23"/>
    <w:bookmarkStart w:id="24" w:name="research-interests"/>
    <w:p>
      <w:pPr>
        <w:pStyle w:val="Heading2"/>
      </w:pPr>
      <w:r>
        <w:t xml:space="preserve">Research Interests</w:t>
      </w:r>
    </w:p>
    <w:p>
      <w:pPr>
        <w:numPr>
          <w:ilvl w:val="0"/>
          <w:numId w:val="1004"/>
        </w:numPr>
        <w:pStyle w:val="Compact"/>
      </w:pPr>
      <w:r>
        <w:t xml:space="preserve">Climate change mitigation strategies for urban ecosystems in Nairobi.</w:t>
      </w:r>
    </w:p>
    <w:p>
      <w:pPr>
        <w:numPr>
          <w:ilvl w:val="0"/>
          <w:numId w:val="1004"/>
        </w:numPr>
        <w:pStyle w:val="Compact"/>
      </w:pPr>
      <w:r>
        <w:t xml:space="preserve">Sustainable agriculture practices and their impact on food security in Kenya.</w:t>
      </w:r>
    </w:p>
    <w:p>
      <w:pPr>
        <w:numPr>
          <w:ilvl w:val="0"/>
          <w:numId w:val="1004"/>
        </w:numPr>
        <w:pStyle w:val="Compact"/>
      </w:pPr>
      <w:r>
        <w:t xml:space="preserve">Educational reforms to improve STEM literacy among Kenyan youth.</w:t>
      </w:r>
    </w:p>
    <w:bookmarkEnd w:id="24"/>
    <w:bookmarkStart w:id="25" w:name="publications"/>
    <w:p>
      <w:pPr>
        <w:pStyle w:val="Heading2"/>
      </w:pPr>
      <w:r>
        <w:t xml:space="preserve">Publications</w:t>
      </w:r>
    </w:p>
    <w:p>
      <w:pPr>
        <w:numPr>
          <w:ilvl w:val="0"/>
          <w:numId w:val="1005"/>
        </w:numPr>
        <w:pStyle w:val="Compact"/>
      </w:pPr>
      <w:r>
        <w:t xml:space="preserve">Wambua, J. M., &amp; Nyamai, L. (2021). "Urban Green Spaces in Nairobi: A Key to Climate Resilience." *Journal of Environmental Policy and Governance*, 15(3), 45–67.</w:t>
      </w:r>
    </w:p>
    <w:p>
      <w:pPr>
        <w:numPr>
          <w:ilvl w:val="0"/>
          <w:numId w:val="1005"/>
        </w:numPr>
        <w:pStyle w:val="Compact"/>
      </w:pPr>
      <w:r>
        <w:t xml:space="preserve">Wambua, J. M. (2020). "Soil Health Monitoring in Kenyan Peri-Urban Areas." *African Journal of Agricultural Research*, 12(8), 301–315.</w:t>
      </w:r>
    </w:p>
    <w:p>
      <w:pPr>
        <w:numPr>
          <w:ilvl w:val="0"/>
          <w:numId w:val="1005"/>
        </w:numPr>
        <w:pStyle w:val="Compact"/>
      </w:pPr>
      <w:r>
        <w:t xml:space="preserve">Co-authored a chapter on "Innovative Teaching Methods in Environmental Education" for the book *Sustainable Education Practices in Africa* (2019).</w:t>
      </w:r>
    </w:p>
    <w:bookmarkEnd w:id="25"/>
    <w:bookmarkStart w:id="26" w:name="teaching-experience"/>
    <w:p>
      <w:pPr>
        <w:pStyle w:val="Heading2"/>
      </w:pPr>
      <w:r>
        <w:t xml:space="preserve">Teaching Experience</w:t>
      </w:r>
    </w:p>
    <w:p>
      <w:pPr>
        <w:numPr>
          <w:ilvl w:val="0"/>
          <w:numId w:val="1006"/>
        </w:numPr>
        <w:pStyle w:val="Compact"/>
      </w:pPr>
      <w:r>
        <w:rPr>
          <w:bCs/>
          <w:b/>
        </w:rPr>
        <w:t xml:space="preserve">Courses Taught:</w:t>
      </w:r>
      <w:r>
        <w:t xml:space="preserve"> </w:t>
      </w:r>
      <w:r>
        <w:t xml:space="preserve">Introduction to Environmental Science, Ecological Systems, and Sustainable Development.</w:t>
      </w:r>
    </w:p>
    <w:p>
      <w:pPr>
        <w:numPr>
          <w:ilvl w:val="0"/>
          <w:numId w:val="1006"/>
        </w:numPr>
        <w:pStyle w:val="Compact"/>
      </w:pPr>
      <w:r>
        <w:t xml:space="preserve">Implemented active learning techniques, including fieldwork in Nairobi's protected areas and community-based projects with local schools.</w:t>
      </w:r>
    </w:p>
    <w:p>
      <w:pPr>
        <w:numPr>
          <w:ilvl w:val="0"/>
          <w:numId w:val="1006"/>
        </w:numPr>
        <w:pStyle w:val="Compact"/>
      </w:pPr>
      <w:r>
        <w:t xml:space="preserve">Mentored students for national science competitions, resulting in multiple regional awards.</w:t>
      </w:r>
    </w:p>
    <w:bookmarkEnd w:id="26"/>
    <w:bookmarkStart w:id="27" w:name="professional-development"/>
    <w:p>
      <w:pPr>
        <w:pStyle w:val="Heading2"/>
      </w:pPr>
      <w:r>
        <w:t xml:space="preserve">Professional Development</w:t>
      </w:r>
    </w:p>
    <w:p>
      <w:pPr>
        <w:numPr>
          <w:ilvl w:val="0"/>
          <w:numId w:val="1007"/>
        </w:numPr>
        <w:pStyle w:val="Compact"/>
      </w:pPr>
      <w:r>
        <w:t xml:space="preserve">Attended the "Higher Education Leadership Workshop" by the African Association of Universities (AAU) in Nairobi (2019).</w:t>
      </w:r>
    </w:p>
    <w:p>
      <w:pPr>
        <w:numPr>
          <w:ilvl w:val="0"/>
          <w:numId w:val="1007"/>
        </w:numPr>
        <w:pStyle w:val="Compact"/>
      </w:pPr>
      <w:r>
        <w:t xml:space="preserve">Certified in "Online Teaching and Learning" by the Kenya Institute of Public Policy Research and Analysis (KIPPRA) (2020).</w:t>
      </w:r>
    </w:p>
    <w:p>
      <w:pPr>
        <w:numPr>
          <w:ilvl w:val="0"/>
          <w:numId w:val="1007"/>
        </w:numPr>
        <w:pStyle w:val="Compact"/>
      </w:pPr>
      <w:r>
        <w:t xml:space="preserve">Participated in a research exchange program with the University of Cape Town, South Africa (2017).</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Kiswahili – Fluent</w:t>
      </w:r>
    </w:p>
    <w:p>
      <w:pPr>
        <w:numPr>
          <w:ilvl w:val="0"/>
          <w:numId w:val="1008"/>
        </w:numPr>
        <w:pStyle w:val="Compact"/>
      </w:pPr>
      <w:r>
        <w:t xml:space="preserve">French – Basic reading/writing (for academic collaboration in Francophone Africa)</w:t>
      </w:r>
    </w:p>
    <w:bookmarkEnd w:id="28"/>
    <w:bookmarkStart w:id="29" w:name="community-and-professional-involvement"/>
    <w:p>
      <w:pPr>
        <w:pStyle w:val="Heading2"/>
      </w:pPr>
      <w:r>
        <w:t xml:space="preserve">Community and Professional Involvement</w:t>
      </w:r>
    </w:p>
    <w:p>
      <w:pPr>
        <w:numPr>
          <w:ilvl w:val="0"/>
          <w:numId w:val="1009"/>
        </w:numPr>
        <w:pStyle w:val="Compact"/>
      </w:pPr>
      <w:r>
        <w:t xml:space="preserve">Member of the Kenya Environmental Education Association (KEEA), promoting environmental literacy in Nairobi schools.</w:t>
      </w:r>
    </w:p>
    <w:p>
      <w:pPr>
        <w:numPr>
          <w:ilvl w:val="0"/>
          <w:numId w:val="1009"/>
        </w:numPr>
        <w:pStyle w:val="Compact"/>
      </w:pPr>
      <w:r>
        <w:t xml:space="preserve">Volunteer lecturer at the Nairobi Science Center, conducting workshops for secondary students on climate change.</w:t>
      </w:r>
    </w:p>
    <w:p>
      <w:pPr>
        <w:numPr>
          <w:ilvl w:val="0"/>
          <w:numId w:val="1009"/>
        </w:numPr>
        <w:pStyle w:val="Compact"/>
      </w:pPr>
      <w:r>
        <w:t xml:space="preserve">Reviewer for the *Kenyan Journal of Environmental Studies* and *African Research Review*.</w:t>
      </w:r>
    </w:p>
    <w:bookmarkEnd w:id="29"/>
    <w:bookmarkStart w:id="30" w:name="references"/>
    <w:p>
      <w:pPr>
        <w:pStyle w:val="Heading2"/>
      </w:pPr>
      <w:r>
        <w:t xml:space="preserve">References</w:t>
      </w:r>
    </w:p>
    <w:p>
      <w:pPr>
        <w:pStyle w:val="FirstParagraph"/>
      </w:pPr>
      <w:r>
        <w:t xml:space="preserve">Available upon request. Contact Dr. Jane Muthoni Wambua at jwambua@university.ac.ke or +254 700 123 456.</w:t>
      </w:r>
    </w:p>
    <w:p>
      <w:pPr>
        <w:pStyle w:val="BodyText"/>
      </w:pPr>
      <w:r>
        <w:t xml:space="preserve">This CV emphasizes the role of a University Lecturer in Kenya Nairobi, highlighting contributions to academic excellence, regional research, and community engagement. It aligns with the values of Kenyan universities seeking to address local challenges through education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Kenya Nairobi</dc:title>
  <dc:creator/>
  <dc:language>en</dc:language>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