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University Lecturer with over 10 years of experience in academic teaching, research, and curriculum development in Pakistan. Specializing in [insert field of expertise], I have contributed to the education sector in Islamabad by fostering critical thinking, innovation, and interdisciplinary learning. My work aligns with the educational goals of Pakistan Islamabad institutions such as Quaid-e-Azam University and National University of Sciences and Technology (NUST), where I have mentored students and advanced academic excellence. Passionate about shaping future leaders through pedagogical excellence, I aim to contribute to the growth of higher education in Pakistan.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Quaid-e-Azam University, Islamabad,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MPhil in [Field of Study]</w:t>
      </w:r>
      <w:r>
        <w:t xml:space="preserve">, University of the Punjab, Lahore,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 in [Field of Study]</w:t>
      </w:r>
      <w:r>
        <w:t xml:space="preserve">, Government College University, Lahore,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 in [Field of Study]</w:t>
      </w:r>
      <w:r>
        <w:t xml:space="preserve">, University of Karachi, Karachi, Pakistan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4ee7063ab8aeff3e5ac3a81d4cd0f63e007882a"/>
    <w:p>
      <w:pPr>
        <w:pStyle w:val="Heading3"/>
      </w:pPr>
      <w:r>
        <w:rPr>
          <w:bCs/>
          <w:b/>
        </w:rPr>
        <w:t xml:space="preserve">University Lecturer</w:t>
      </w:r>
      <w:r>
        <w:t xml:space="preserve">, Department of [Subject], Quaid-e-Azam University, Islamabad, Pakistan (Year – Present)</w:t>
      </w:r>
    </w:p>
    <w:p>
      <w:pPr>
        <w:numPr>
          <w:ilvl w:val="0"/>
          <w:numId w:val="1002"/>
        </w:numPr>
        <w:pStyle w:val="Compact"/>
      </w:pPr>
      <w:r>
        <w:t xml:space="preserve">Delivered undergraduate and postgraduate courses in [specific subjects], emphasizing practical applications relevant to the socio-economic context of Pakistan.</w:t>
      </w:r>
    </w:p>
    <w:p>
      <w:pPr>
        <w:numPr>
          <w:ilvl w:val="0"/>
          <w:numId w:val="1002"/>
        </w:numPr>
        <w:pStyle w:val="Compact"/>
      </w:pPr>
      <w:r>
        <w:t xml:space="preserve">Developed and updated course syllabi to align with national educational standards and industry requirements, ensuring relevance for students in Islamabad and beyond.</w:t>
      </w:r>
    </w:p>
    <w:p>
      <w:pPr>
        <w:numPr>
          <w:ilvl w:val="0"/>
          <w:numId w:val="1002"/>
        </w:numPr>
        <w:pStyle w:val="Compact"/>
      </w:pPr>
      <w:r>
        <w:t xml:space="preserve">Mentored over 200 students, guiding them through thesis writing, research projects, and career planning. Supervised 15+ postgraduate theses focused on [relevant topics].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enhance teaching methodologies, incorporating technology such as e-learning platforms to improve accessibility for students in Islamabad.</w:t>
      </w:r>
    </w:p>
    <w:bookmarkEnd w:id="23"/>
    <w:bookmarkStart w:id="24" w:name="X9dbceb7a032d8f4eccc6603aa431840e8449103"/>
    <w:p>
      <w:pPr>
        <w:pStyle w:val="Heading3"/>
      </w:pPr>
      <w:r>
        <w:rPr>
          <w:bCs/>
          <w:b/>
        </w:rPr>
        <w:t xml:space="preserve">Assistant Professor</w:t>
      </w:r>
      <w:r>
        <w:t xml:space="preserve">, Institute of [Subject], NUST, Islamabad, Pakistan (Year – Year)</w:t>
      </w:r>
    </w:p>
    <w:p>
      <w:pPr>
        <w:numPr>
          <w:ilvl w:val="0"/>
          <w:numId w:val="1003"/>
        </w:numPr>
        <w:pStyle w:val="Compact"/>
      </w:pPr>
      <w:r>
        <w:t xml:space="preserve">Designed and taught specialized modules in [specific areas], contributing to the university's reputation for academic rigor in Islamabad.</w:t>
      </w:r>
    </w:p>
    <w:p>
      <w:pPr>
        <w:numPr>
          <w:ilvl w:val="0"/>
          <w:numId w:val="1003"/>
        </w:numPr>
        <w:pStyle w:val="Compact"/>
      </w:pPr>
      <w:r>
        <w:t xml:space="preserve">Participated in institutional workshops on curriculum innovation, focusing on integrating local case studies to address challenges faced by Pakistan.</w:t>
      </w:r>
    </w:p>
    <w:p>
      <w:pPr>
        <w:numPr>
          <w:ilvl w:val="0"/>
          <w:numId w:val="1003"/>
        </w:numPr>
        <w:pStyle w:val="Compact"/>
      </w:pPr>
      <w:r>
        <w:t xml:space="preserve">Published research articles in reputable journals, with a focus on [topic relevant to Pakistan’s development], enhancing the university’s research profile.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“[Title of Research Paper]”</w:t>
      </w:r>
      <w:r>
        <w:t xml:space="preserve">, Journal of [Subject], Vol. X, No. Y (Year). Published in collaboration with researchers from Islamabad-based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“[Title of Book Chapter]”</w:t>
      </w:r>
      <w:r>
        <w:t xml:space="preserve">, In [Book Title], Publisher, Islamabad (Year). Analyzed [specific topic] in the context of Pakistan’s educational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Paper:</w:t>
      </w:r>
      <w:r>
        <w:t xml:space="preserve"> </w:t>
      </w:r>
      <w:r>
        <w:t xml:space="preserve">“[Title of Conference Paper]”, presented at the International Conference on [Relevant Field], Islamabad (Year).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Pakistan Islamabad, I have taught courses such as [List of Courses], which are critical for students pursuing careers in [relevant fields]. My teaching philosophy emphasizes active learning and real-world applications, ensuring students are equipped to address challenges specific to Pakistan’s development needs. For instance, I designed a course on [Course Name] that incorporated case studies from Islamabad’s urban planning initiatives, fostering a deeper understanding of local issues.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Educator Award</w:t>
      </w:r>
      <w:r>
        <w:t xml:space="preserve">, Quaid-e-Azam University, Islamabad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Excellence Grant</w:t>
      </w:r>
      <w:r>
        <w:t xml:space="preserve">, Pakistan Academy of Sciences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Paper Presentation Award</w:t>
      </w:r>
      <w:r>
        <w:t xml:space="preserve">, National Conference on [Subject], Islamabad (Year)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workshop on “Innovative Teaching Methods in Higher Education” at the Pakistan Institute of Development Economics, Islamabad (Year).</w:t>
      </w:r>
    </w:p>
    <w:p>
      <w:pPr>
        <w:numPr>
          <w:ilvl w:val="0"/>
          <w:numId w:val="1006"/>
        </w:numPr>
        <w:pStyle w:val="Compact"/>
      </w:pPr>
      <w:r>
        <w:t xml:space="preserve">Attended a seminar on “Ethical Research Practices in Social Sciences” organized by the Higher Education Commission (HEC) of Pakistan (Year).</w:t>
      </w:r>
    </w:p>
    <w:p>
      <w:pPr>
        <w:numPr>
          <w:ilvl w:val="0"/>
          <w:numId w:val="1006"/>
        </w:numPr>
        <w:pStyle w:val="Compact"/>
      </w:pPr>
      <w:r>
        <w:t xml:space="preserve">Member of the [Name of Academic Association], which promotes academic collaboration among institutions in Islamabad and across Pakistan.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 (for academic research purposes)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Quaid-e-Azam University and NUST, as well as academic leaders in Pakistan’s education sector.</w:t>
      </w:r>
    </w:p>
    <w:p>
      <w:pPr>
        <w:pStyle w:val="BodyText"/>
      </w:pPr>
      <w:r>
        <w:rPr>
          <w:iCs/>
          <w:i/>
        </w:rPr>
        <w:t xml:space="preserve">CURRICULUM VITAE - UNIVERSITY LECTURER IN PAKISTAN ISLAMABAD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Pakistan Islamabad</dc:title>
  <dc:creator/>
  <cp:keywords/>
  <dcterms:created xsi:type="dcterms:W3CDTF">2026-06-03T07:11:41Z</dcterms:created>
  <dcterms:modified xsi:type="dcterms:W3CDTF">2026-06-03T07:11:41Z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