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academia, specializing in [Your Field of Study, e.g., Economics, Political Science, etc.]. Currently serving as a [Title, e.g., Professor or Lecturer] at the Universidad Complutense de Madrid (UCM), I am committed to delivering high-quality education and fostering academic excellence. My work in Spain Madrid has focused on advancing pedagogical innovation and research in [specific area]. I hold a strong record of publications, grant funding, and collaborative projects with institutions across Spain. This CV reflects my professional journey as a University Lecturer in Spain Madrid, emphasizing contributions to higher education and academic leadership.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Universidad Complutense de Madrid,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Universidad Autónoma de Madrid,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Universidad Politécnica de Madrid, Spain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Universidad Complutense de Madrid, Spain (Madrid)</w:t>
      </w:r>
      <w:r>
        <w:br/>
      </w:r>
      <w:r>
        <w:rPr>
          <w:bCs/>
          <w:b/>
        </w:rPr>
        <w:t xml:space="preserve">Period: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Teaching core courses in [specific subjects, e.g., Macroeconomics, Public Policy]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Supervising thesis projects and mentoring students in research methodologies.</w:t>
      </w:r>
    </w:p>
    <w:p>
      <w:pPr>
        <w:numPr>
          <w:ilvl w:val="0"/>
          <w:numId w:val="1002"/>
        </w:numPr>
        <w:pStyle w:val="Compact"/>
      </w:pPr>
      <w:r>
        <w:t xml:space="preserve">Participating in university committees focused on curriculum development and academic standards in Spain Madrid.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enhance the global perspective of programs offered at UCM.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Universidad Autónoma de Madrid, Spain (Madrid)</w:t>
      </w:r>
      <w:r>
        <w:br/>
      </w: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Instructing courses in [specific subjects], with a focus on integrating technology into classroom teaching.</w:t>
      </w:r>
    </w:p>
    <w:p>
      <w:pPr>
        <w:numPr>
          <w:ilvl w:val="0"/>
          <w:numId w:val="1003"/>
        </w:numPr>
        <w:pStyle w:val="Compact"/>
      </w:pPr>
      <w:r>
        <w:t xml:space="preserve">Conducting original research published in peer-reviewed journals, including those based in Spain Madrid.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for faculty and students in the region of Madrid.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"Economic Policies in Modern Spain"</w:t>
      </w:r>
      <w:r>
        <w:t xml:space="preserve"> </w:t>
      </w:r>
      <w:r>
        <w:t xml:space="preserve">– Principal Investigator, funded by the Spanish Ministry of Science and Innovation (Year–Year).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"Sustainable Development in Madrid Urban Areas"</w:t>
      </w:r>
      <w:r>
        <w:t xml:space="preserve"> </w:t>
      </w:r>
      <w:r>
        <w:t xml:space="preserve">– Collaborative project with Universidad Carlos III de Madrid, 2021–2023.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of [Field]*, Volume XX, Issue YY (Year). DOI: [Link].</w:t>
      </w:r>
    </w:p>
    <w:p>
      <w:pPr>
        <w:numPr>
          <w:ilvl w:val="0"/>
          <w:numId w:val="1005"/>
        </w:numPr>
        <w:pStyle w:val="Compact"/>
      </w:pPr>
      <w:r>
        <w:t xml:space="preserve">[Title of Book], Publisher: [Name], 2022. ISBN: [Number].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International Conference on [Topic], Madrid, Spain (Year).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in Spain Madrid:</w:t>
      </w:r>
    </w:p>
    <w:p>
      <w:pPr>
        <w:numPr>
          <w:ilvl w:val="0"/>
          <w:numId w:val="1006"/>
        </w:numPr>
        <w:pStyle w:val="Compact"/>
      </w:pPr>
      <w:r>
        <w:t xml:space="preserve">[Course Title] – Undergraduate Program, Universidad Complutense de Madrid (Year)</w:t>
      </w:r>
    </w:p>
    <w:p>
      <w:pPr>
        <w:numPr>
          <w:ilvl w:val="0"/>
          <w:numId w:val="1006"/>
        </w:numPr>
        <w:pStyle w:val="Compact"/>
      </w:pPr>
      <w:r>
        <w:t xml:space="preserve">[Course Title] – Graduate Program, Universidad Autónoma de Madrid (Year)</w:t>
      </w:r>
    </w:p>
    <w:p>
      <w:pPr>
        <w:numPr>
          <w:ilvl w:val="0"/>
          <w:numId w:val="1006"/>
        </w:numPr>
        <w:pStyle w:val="Compact"/>
      </w:pPr>
      <w:r>
        <w:t xml:space="preserve">[Course Title] – Continuing Education, Instituto Cervantes (Madrid) (Year)</w:t>
      </w:r>
    </w:p>
    <w:p>
      <w:pPr>
        <w:pStyle w:val="FirstParagraph"/>
      </w:pPr>
      <w:r>
        <w:rPr>
          <w:bCs/>
          <w:b/>
        </w:rPr>
        <w:t xml:space="preserve">Teaching Methodologies:</w:t>
      </w:r>
    </w:p>
    <w:p>
      <w:pPr>
        <w:numPr>
          <w:ilvl w:val="0"/>
          <w:numId w:val="1007"/>
        </w:numPr>
        <w:pStyle w:val="Compact"/>
      </w:pPr>
      <w:r>
        <w:t xml:space="preserve">Incorporating interactive learning tools and digital platforms to enhance student engagement.</w:t>
      </w:r>
    </w:p>
    <w:p>
      <w:pPr>
        <w:numPr>
          <w:ilvl w:val="0"/>
          <w:numId w:val="1007"/>
        </w:numPr>
        <w:pStyle w:val="Compact"/>
      </w:pPr>
      <w:r>
        <w:t xml:space="preserve">Developing interdisciplinary courses that address contemporary issues in Spain Madrid.</w:t>
      </w:r>
    </w:p>
    <w:p>
      <w:pPr>
        <w:numPr>
          <w:ilvl w:val="0"/>
          <w:numId w:val="1007"/>
        </w:numPr>
        <w:pStyle w:val="Compact"/>
      </w:pPr>
      <w:r>
        <w:t xml:space="preserve">Fostering critical thinking through case studies and real-world applications relevant to the Spanish context.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Spanish Society for Economic Studies (SEAE), Member since [Year]</w:t>
      </w:r>
    </w:p>
    <w:p>
      <w:pPr>
        <w:numPr>
          <w:ilvl w:val="0"/>
          <w:numId w:val="1008"/>
        </w:numPr>
        <w:pStyle w:val="Compact"/>
      </w:pPr>
      <w:r>
        <w:t xml:space="preserve">European Association of University Teachers (EAUT), Member since [Year]</w:t>
      </w:r>
    </w:p>
    <w:p>
      <w:pPr>
        <w:numPr>
          <w:ilvl w:val="0"/>
          <w:numId w:val="1008"/>
        </w:numPr>
        <w:pStyle w:val="Compact"/>
      </w:pPr>
      <w:r>
        <w:t xml:space="preserve">Academy of Social Sciences in Spain (AEC), Fellow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Curriculum design, departmental administration, and academic policy development.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Qualitative and quantitative analysis, grant writing, and publication in international journals.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SPSS, R Studio, and learning management systems (e.g., Moodle) for teaching in Spain Madrid.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[Award Name], Universidad Complutense de Madrid, 2021 – Recognized for excellence in teaching and research.</w:t>
      </w:r>
    </w:p>
    <w:p>
      <w:pPr>
        <w:numPr>
          <w:ilvl w:val="0"/>
          <w:numId w:val="1010"/>
        </w:numPr>
        <w:pStyle w:val="Compact"/>
      </w:pPr>
      <w:r>
        <w:t xml:space="preserve">[Grant Award], Spanish National Research Council (CSIC), 2019 – Funding for innovative research projects in Spain Madrid.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[your.email@example.com] for references from academic and professional colleagues in Spain Madrid.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2026-07-23T05:14:13Z</dcterms:created>
  <dcterms:modified xsi:type="dcterms:W3CDTF">2026-07-23T05:14:13Z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