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Uzbekistan</w:t>
      </w:r>
      <w:r>
        <w:t xml:space="preserve"> </w:t>
      </w:r>
      <w:r>
        <w:t xml:space="preserve">Tashkent</w:t>
      </w:r>
    </w:p>
    <w:bookmarkStart w:id="34" w:name="curriculum-vitae"/>
    <w:p>
      <w:pPr>
        <w:pStyle w:val="Heading1"/>
      </w:pPr>
      <w:r>
        <w:t xml:space="preserve">Curriculum Vitae</w:t>
      </w:r>
    </w:p>
    <w:bookmarkStart w:id="33" w:name="X97c6ce9fada60acb055faa70be51ded79e99e79"/>
    <w:p>
      <w:pPr>
        <w:pStyle w:val="Heading2"/>
      </w:pPr>
      <w:r>
        <w:t xml:space="preserve">University Lecturer in Uzbekistan Tashkent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Alisherbek Ibrohimov</w:t>
      </w:r>
    </w:p>
    <w:p>
      <w:pPr>
        <w:pStyle w:val="BodyText"/>
      </w:pPr>
      <w:r>
        <w:rPr>
          <w:bCs/>
          <w:b/>
        </w:rPr>
        <w:t xml:space="preserve">Address:</w:t>
      </w:r>
      <w:r>
        <w:t xml:space="preserve"> </w:t>
      </w:r>
      <w:r>
        <w:t xml:space="preserve">Tashkent, Uzbekistan</w:t>
      </w:r>
    </w:p>
    <w:p>
      <w:pPr>
        <w:pStyle w:val="BodyText"/>
      </w:pPr>
      <w:r>
        <w:rPr>
          <w:bCs/>
          <w:b/>
        </w:rPr>
        <w:t xml:space="preserve">Email:</w:t>
      </w:r>
      <w:r>
        <w:t xml:space="preserve"> </w:t>
      </w:r>
      <w:r>
        <w:t xml:space="preserve">a.ibrohimov@tashkent.edu.uz</w:t>
      </w:r>
    </w:p>
    <w:p>
      <w:pPr>
        <w:pStyle w:val="BodyText"/>
      </w:pPr>
      <w:r>
        <w:rPr>
          <w:bCs/>
          <w:b/>
        </w:rPr>
        <w:t xml:space="preserve">Phone:</w:t>
      </w:r>
      <w:r>
        <w:t xml:space="preserve"> </w:t>
      </w:r>
      <w:r>
        <w:t xml:space="preserve">+998 90 123-45-67</w:t>
      </w:r>
    </w:p>
    <w:p>
      <w:pPr>
        <w:pStyle w:val="BodyText"/>
      </w:pPr>
      <w:r>
        <w:rPr>
          <w:bCs/>
          <w:b/>
        </w:rPr>
        <w:t xml:space="preserve">Date of Birth:</w:t>
      </w:r>
      <w:r>
        <w:t xml:space="preserve"> </w:t>
      </w:r>
      <w:r>
        <w:t xml:space="preserve">May 15, 1980</w:t>
      </w:r>
    </w:p>
    <w:bookmarkEnd w:id="20"/>
    <w:bookmarkStart w:id="21" w:name="professional-summary"/>
    <w:p>
      <w:pPr>
        <w:pStyle w:val="Heading3"/>
      </w:pPr>
      <w:r>
        <w:t xml:space="preserve">Professional Summary</w:t>
      </w:r>
    </w:p>
    <w:p>
      <w:pPr>
        <w:pStyle w:val="FirstParagraph"/>
      </w:pPr>
      <w:r>
        <w:t xml:space="preserve">A dedicated and experienced University Lecturer with over 12 years of academic experience in Uzbekistan Tashkent. Specializing in [insert field, e.g., "Economic Development and Regional Studies"], I have contributed to the education of thousands of students at Tashkent State University. My work focuses on integrating local contexts with global academic standards, ensuring that students in Uzbekistan Tashkent are equipped with knowledge relevant to their communities. As a Curriculum Vitae reflects, my career is rooted in fostering innovation, critical thinking, and practical skills among learners.</w:t>
      </w:r>
    </w:p>
    <w:bookmarkEnd w:id="21"/>
    <w:bookmarkStart w:id="22" w:name="education"/>
    <w:p>
      <w:pPr>
        <w:pStyle w:val="Heading3"/>
      </w:pPr>
      <w:r>
        <w:t xml:space="preserve">Education</w:t>
      </w:r>
    </w:p>
    <w:p>
      <w:pPr>
        <w:numPr>
          <w:ilvl w:val="0"/>
          <w:numId w:val="1001"/>
        </w:numPr>
        <w:pStyle w:val="Compact"/>
      </w:pPr>
      <w:r>
        <w:rPr>
          <w:bCs/>
          <w:b/>
        </w:rPr>
        <w:t xml:space="preserve">Bachelor of Arts in Economics</w:t>
      </w:r>
      <w:r>
        <w:t xml:space="preserve">, Tashkent State University, Uzbekistan (2001–2005)</w:t>
      </w:r>
    </w:p>
    <w:p>
      <w:pPr>
        <w:numPr>
          <w:ilvl w:val="0"/>
          <w:numId w:val="1001"/>
        </w:numPr>
        <w:pStyle w:val="Compact"/>
      </w:pPr>
      <w:r>
        <w:rPr>
          <w:bCs/>
          <w:b/>
        </w:rPr>
        <w:t xml:space="preserve">Master of Science in Development Studies</w:t>
      </w:r>
      <w:r>
        <w:t xml:space="preserve">, Central Asian Institute for Regional Research, Tashkent, Uzbekistan (2005–2007)</w:t>
      </w:r>
    </w:p>
    <w:p>
      <w:pPr>
        <w:numPr>
          <w:ilvl w:val="0"/>
          <w:numId w:val="1001"/>
        </w:numPr>
        <w:pStyle w:val="Compact"/>
      </w:pPr>
      <w:r>
        <w:rPr>
          <w:bCs/>
          <w:b/>
        </w:rPr>
        <w:t xml:space="preserve">Doctor of Philosophy in Economics</w:t>
      </w:r>
      <w:r>
        <w:t xml:space="preserve">, University of London, UK (2013–2016) – with a focus on "Sustainable Growth in Post-Soviet Economies"</w:t>
      </w:r>
    </w:p>
    <w:bookmarkEnd w:id="22"/>
    <w:bookmarkStart w:id="25" w:name="professional-experience"/>
    <w:p>
      <w:pPr>
        <w:pStyle w:val="Heading3"/>
      </w:pPr>
      <w:r>
        <w:t xml:space="preserve">Professional Experience</w:t>
      </w:r>
    </w:p>
    <w:bookmarkStart w:id="23" w:name="X73a4194c1e4cf0b9657a724551f39325a8675d6"/>
    <w:p>
      <w:pPr>
        <w:pStyle w:val="Heading4"/>
      </w:pPr>
      <w:r>
        <w:t xml:space="preserve">University Lecturer, Tashkent State University</w:t>
      </w:r>
    </w:p>
    <w:p>
      <w:pPr>
        <w:pStyle w:val="FirstParagraph"/>
      </w:pPr>
      <w:r>
        <w:rPr>
          <w:iCs/>
          <w:i/>
        </w:rPr>
        <w:t xml:space="preserve">August 2016 – Present</w:t>
      </w:r>
    </w:p>
    <w:p>
      <w:pPr>
        <w:numPr>
          <w:ilvl w:val="0"/>
          <w:numId w:val="1002"/>
        </w:numPr>
        <w:pStyle w:val="Compact"/>
      </w:pPr>
      <w:r>
        <w:t xml:space="preserve">Teaching core courses such as "Economic Theory," "Regional Development," and "Policy Analysis" to undergraduate and graduate students in Uzbekistan Tashkent.</w:t>
      </w:r>
    </w:p>
    <w:p>
      <w:pPr>
        <w:numPr>
          <w:ilvl w:val="0"/>
          <w:numId w:val="1002"/>
        </w:numPr>
        <w:pStyle w:val="Compact"/>
      </w:pPr>
      <w:r>
        <w:t xml:space="preserve">Developing and updating curricula to align with international academic standards while incorporating local case studies from Uzbekistan Tashkent.</w:t>
      </w:r>
    </w:p>
    <w:p>
      <w:pPr>
        <w:numPr>
          <w:ilvl w:val="0"/>
          <w:numId w:val="1002"/>
        </w:numPr>
        <w:pStyle w:val="Compact"/>
      </w:pPr>
      <w:r>
        <w:t xml:space="preserve">Supervising 25+ master's theses and guiding 10+ doctoral candidates in their research projects.</w:t>
      </w:r>
    </w:p>
    <w:p>
      <w:pPr>
        <w:numPr>
          <w:ilvl w:val="0"/>
          <w:numId w:val="1002"/>
        </w:numPr>
        <w:pStyle w:val="Compact"/>
      </w:pPr>
      <w:r>
        <w:t xml:space="preserve">Collaborating with institutions in Uzbekistan Tashkent to design community-based learning programs that connect students with local industries.</w:t>
      </w:r>
    </w:p>
    <w:bookmarkEnd w:id="23"/>
    <w:bookmarkStart w:id="24" w:name="lecturer-tashkent-institute-of-economics"/>
    <w:p>
      <w:pPr>
        <w:pStyle w:val="Heading4"/>
      </w:pPr>
      <w:r>
        <w:t xml:space="preserve">Lecturer, Tashkent Institute of Economics</w:t>
      </w:r>
    </w:p>
    <w:p>
      <w:pPr>
        <w:pStyle w:val="FirstParagraph"/>
      </w:pPr>
      <w:r>
        <w:rPr>
          <w:iCs/>
          <w:i/>
        </w:rPr>
        <w:t xml:space="preserve">January 2010 – July 2016</w:t>
      </w:r>
    </w:p>
    <w:p>
      <w:pPr>
        <w:numPr>
          <w:ilvl w:val="0"/>
          <w:numId w:val="1003"/>
        </w:numPr>
        <w:pStyle w:val="Compact"/>
      </w:pPr>
      <w:r>
        <w:t xml:space="preserve">Delivered lectures on "Microeconomics" and "Public Finance," with a focus on Uzbekistan Tashkent's economic landscape.</w:t>
      </w:r>
    </w:p>
    <w:p>
      <w:pPr>
        <w:numPr>
          <w:ilvl w:val="0"/>
          <w:numId w:val="1003"/>
        </w:numPr>
        <w:pStyle w:val="Compact"/>
      </w:pPr>
      <w:r>
        <w:t xml:space="preserve">Participated in the creation of an interdisciplinary program that combined economics with social sciences, benefiting students from Uzbekistan Tashkent.</w:t>
      </w:r>
    </w:p>
    <w:p>
      <w:pPr>
        <w:numPr>
          <w:ilvl w:val="0"/>
          <w:numId w:val="1003"/>
        </w:numPr>
        <w:pStyle w:val="Compact"/>
      </w:pPr>
      <w:r>
        <w:t xml:space="preserve">Organized workshops on data analysis and research methodology for faculty and students in Uzbekistan Tashkent.</w:t>
      </w:r>
    </w:p>
    <w:bookmarkEnd w:id="24"/>
    <w:bookmarkEnd w:id="25"/>
    <w:bookmarkStart w:id="26" w:name="research-interests-projects"/>
    <w:p>
      <w:pPr>
        <w:pStyle w:val="Heading3"/>
      </w:pPr>
      <w:r>
        <w:t xml:space="preserve">Research Interests &amp; Projects</w:t>
      </w:r>
    </w:p>
    <w:p>
      <w:pPr>
        <w:pStyle w:val="FirstParagraph"/>
      </w:pPr>
      <w:r>
        <w:rPr>
          <w:bCs/>
          <w:b/>
        </w:rPr>
        <w:t xml:space="preserve">Key Research Areas:</w:t>
      </w:r>
    </w:p>
    <w:p>
      <w:pPr>
        <w:numPr>
          <w:ilvl w:val="0"/>
          <w:numId w:val="1004"/>
        </w:numPr>
        <w:pStyle w:val="Compact"/>
      </w:pPr>
      <w:r>
        <w:t xml:space="preserve">Economic development in Central Asia, with a focus on Uzbekistan Tashkent.</w:t>
      </w:r>
    </w:p>
    <w:p>
      <w:pPr>
        <w:numPr>
          <w:ilvl w:val="0"/>
          <w:numId w:val="1004"/>
        </w:numPr>
        <w:pStyle w:val="Compact"/>
      </w:pPr>
      <w:r>
        <w:t xml:space="preserve">Sustainable urbanization and its impact on regional economies.</w:t>
      </w:r>
    </w:p>
    <w:p>
      <w:pPr>
        <w:numPr>
          <w:ilvl w:val="0"/>
          <w:numId w:val="1004"/>
        </w:numPr>
        <w:pStyle w:val="Compact"/>
      </w:pPr>
      <w:r>
        <w:t xml:space="preserve">Poverty reduction strategies tailored to rural and urban areas in Uzbekistan Tashkent.</w:t>
      </w:r>
    </w:p>
    <w:p>
      <w:pPr>
        <w:pStyle w:val="FirstParagraph"/>
      </w:pPr>
      <w:r>
        <w:rPr>
          <w:bCs/>
          <w:b/>
        </w:rPr>
        <w:t xml:space="preserve">Notable Projects:</w:t>
      </w:r>
    </w:p>
    <w:p>
      <w:pPr>
        <w:numPr>
          <w:ilvl w:val="0"/>
          <w:numId w:val="1005"/>
        </w:numPr>
        <w:pStyle w:val="Compact"/>
      </w:pPr>
      <w:r>
        <w:rPr>
          <w:iCs/>
          <w:i/>
        </w:rPr>
        <w:t xml:space="preserve">"Urbanization Trends in Tashkent: Challenges and Opportunities"</w:t>
      </w:r>
      <w:r>
        <w:t xml:space="preserve"> </w:t>
      </w:r>
      <w:r>
        <w:t xml:space="preserve">(2019) – Funded by the Uzbekistan Ministry of Education.</w:t>
      </w:r>
    </w:p>
    <w:p>
      <w:pPr>
        <w:numPr>
          <w:ilvl w:val="0"/>
          <w:numId w:val="1005"/>
        </w:numPr>
        <w:pStyle w:val="Compact"/>
      </w:pPr>
      <w:r>
        <w:rPr>
          <w:iCs/>
          <w:i/>
        </w:rPr>
        <w:t xml:space="preserve">"Economic Reforms in Post-Soviet States: Lessons for Uzbekistan Tashkent"</w:t>
      </w:r>
      <w:r>
        <w:t xml:space="preserve"> </w:t>
      </w:r>
      <w:r>
        <w:t xml:space="preserve">(2021) – Published in the Journal of Central Asian Economics.</w:t>
      </w:r>
    </w:p>
    <w:p>
      <w:pPr>
        <w:numPr>
          <w:ilvl w:val="0"/>
          <w:numId w:val="1005"/>
        </w:numPr>
        <w:pStyle w:val="Compact"/>
      </w:pPr>
      <w:r>
        <w:rPr>
          <w:iCs/>
          <w:i/>
        </w:rPr>
        <w:t xml:space="preserve">"Youth Employment and Skill Development in Uzbekistan Tashkent"</w:t>
      </w:r>
      <w:r>
        <w:t xml:space="preserve"> </w:t>
      </w:r>
      <w:r>
        <w:t xml:space="preserve">(2023) – Collaborative project with the World Bank.</w:t>
      </w:r>
    </w:p>
    <w:bookmarkEnd w:id="26"/>
    <w:bookmarkStart w:id="27" w:name="publications"/>
    <w:p>
      <w:pPr>
        <w:pStyle w:val="Heading3"/>
      </w:pPr>
      <w:r>
        <w:t xml:space="preserve">Publications</w:t>
      </w:r>
    </w:p>
    <w:p>
      <w:pPr>
        <w:pStyle w:val="FirstParagraph"/>
      </w:pPr>
      <w:r>
        <w:rPr>
          <w:bCs/>
          <w:b/>
        </w:rPr>
        <w:t xml:space="preserve">Books:</w:t>
      </w:r>
    </w:p>
    <w:p>
      <w:pPr>
        <w:numPr>
          <w:ilvl w:val="0"/>
          <w:numId w:val="1006"/>
        </w:numPr>
        <w:pStyle w:val="Compact"/>
      </w:pPr>
      <w:r>
        <w:rPr>
          <w:iCs/>
          <w:i/>
        </w:rPr>
        <w:t xml:space="preserve">Economic Development in Uzbekistan: A Regional Perspective</w:t>
      </w:r>
      <w:r>
        <w:t xml:space="preserve"> </w:t>
      </w:r>
      <w:r>
        <w:t xml:space="preserve">(2020), co-authored with Dr. Gulnora Yusupova, published by Tashkent University Press.</w:t>
      </w:r>
    </w:p>
    <w:p>
      <w:pPr>
        <w:numPr>
          <w:ilvl w:val="0"/>
          <w:numId w:val="1006"/>
        </w:numPr>
        <w:pStyle w:val="Compact"/>
      </w:pPr>
      <w:r>
        <w:rPr>
          <w:iCs/>
          <w:i/>
        </w:rPr>
        <w:t xml:space="preserve">Sustainable Cities: Lessons from Tashkent</w:t>
      </w:r>
      <w:r>
        <w:t xml:space="preserve"> </w:t>
      </w:r>
      <w:r>
        <w:t xml:space="preserve">(2018), edited volume with contributions from scholars across Uzbekistan Tashkent.</w:t>
      </w:r>
    </w:p>
    <w:p>
      <w:pPr>
        <w:pStyle w:val="FirstParagraph"/>
      </w:pPr>
      <w:r>
        <w:rPr>
          <w:bCs/>
          <w:b/>
        </w:rPr>
        <w:t xml:space="preserve">Peer-Reviewed Articles:</w:t>
      </w:r>
    </w:p>
    <w:p>
      <w:pPr>
        <w:numPr>
          <w:ilvl w:val="0"/>
          <w:numId w:val="1007"/>
        </w:numPr>
        <w:pStyle w:val="Compact"/>
      </w:pPr>
      <w:r>
        <w:t xml:space="preserve">"Urbanization and Inequality in Tashkent: A Case Study" – Journal of Regional Studies, 2022.</w:t>
      </w:r>
    </w:p>
    <w:p>
      <w:pPr>
        <w:numPr>
          <w:ilvl w:val="0"/>
          <w:numId w:val="1007"/>
        </w:numPr>
        <w:pStyle w:val="Compact"/>
      </w:pPr>
      <w:r>
        <w:t xml:space="preserve">"Economic Policy Reforms in Uzbekistan: Progress and Challenges" – Central Asian Economic Review, 2019.</w:t>
      </w:r>
    </w:p>
    <w:bookmarkEnd w:id="27"/>
    <w:bookmarkStart w:id="28" w:name="teaching-experience"/>
    <w:p>
      <w:pPr>
        <w:pStyle w:val="Heading3"/>
      </w:pPr>
      <w:r>
        <w:t xml:space="preserve">Teaching Experience</w:t>
      </w:r>
    </w:p>
    <w:p>
      <w:pPr>
        <w:pStyle w:val="FirstParagraph"/>
      </w:pPr>
      <w:r>
        <w:rPr>
          <w:bCs/>
          <w:b/>
        </w:rPr>
        <w:t xml:space="preserve">Courses Taught:</w:t>
      </w:r>
    </w:p>
    <w:p>
      <w:pPr>
        <w:numPr>
          <w:ilvl w:val="0"/>
          <w:numId w:val="1008"/>
        </w:numPr>
        <w:pStyle w:val="Compact"/>
      </w:pPr>
      <w:r>
        <w:t xml:space="preserve">Principles of Macroeconomics (Undergraduate)</w:t>
      </w:r>
    </w:p>
    <w:p>
      <w:pPr>
        <w:numPr>
          <w:ilvl w:val="0"/>
          <w:numId w:val="1008"/>
        </w:numPr>
        <w:pStyle w:val="Compact"/>
      </w:pPr>
      <w:r>
        <w:t xml:space="preserve">Economic Policy Analysis (Master’s Level)</w:t>
      </w:r>
    </w:p>
    <w:p>
      <w:pPr>
        <w:numPr>
          <w:ilvl w:val="0"/>
          <w:numId w:val="1008"/>
        </w:numPr>
        <w:pStyle w:val="Compact"/>
      </w:pPr>
      <w:r>
        <w:t xml:space="preserve">Data-Driven Decision Making in Public Policy</w:t>
      </w:r>
    </w:p>
    <w:p>
      <w:pPr>
        <w:numPr>
          <w:ilvl w:val="0"/>
          <w:numId w:val="1008"/>
        </w:numPr>
        <w:pStyle w:val="Compact"/>
      </w:pPr>
      <w:r>
        <w:t xml:space="preserve">Regional Economic Integration: The Case of Central Asia</w:t>
      </w:r>
    </w:p>
    <w:p>
      <w:pPr>
        <w:pStyle w:val="FirstParagraph"/>
      </w:pPr>
      <w:r>
        <w:rPr>
          <w:bCs/>
          <w:b/>
        </w:rPr>
        <w:t xml:space="preserve">Teaching Philosophy:</w:t>
      </w:r>
    </w:p>
    <w:p>
      <w:pPr>
        <w:pStyle w:val="BodyText"/>
      </w:pPr>
      <w:r>
        <w:t xml:space="preserve">"In Uzbekistan Tashkent, education is not just about theory—it's about solving real-world problems. My approach emphasizes critical thinking, practical application, and a deep understanding of local contexts. As a University Lecturer in Uzbekistan Tashkent, I aim to bridge global knowledge with the unique needs of our students and communities."</w:t>
      </w:r>
    </w:p>
    <w:bookmarkEnd w:id="28"/>
    <w:bookmarkStart w:id="29" w:name="skills-competencies"/>
    <w:p>
      <w:pPr>
        <w:pStyle w:val="Heading3"/>
      </w:pPr>
      <w:r>
        <w:t xml:space="preserve">Skills &amp; Competencies</w:t>
      </w:r>
    </w:p>
    <w:p>
      <w:pPr>
        <w:numPr>
          <w:ilvl w:val="0"/>
          <w:numId w:val="1009"/>
        </w:numPr>
        <w:pStyle w:val="Compact"/>
      </w:pPr>
      <w:r>
        <w:t xml:space="preserve">Expertise in economic modeling and data analysis using SPSS, Stata, and R.</w:t>
      </w:r>
    </w:p>
    <w:p>
      <w:pPr>
        <w:numPr>
          <w:ilvl w:val="0"/>
          <w:numId w:val="1009"/>
        </w:numPr>
        <w:pStyle w:val="Compact"/>
      </w:pPr>
      <w:r>
        <w:t xml:space="preserve">Fluency in Uzbek, English, and Russian (written and spoken).</w:t>
      </w:r>
    </w:p>
    <w:p>
      <w:pPr>
        <w:numPr>
          <w:ilvl w:val="0"/>
          <w:numId w:val="1009"/>
        </w:numPr>
        <w:pStyle w:val="Compact"/>
      </w:pPr>
      <w:r>
        <w:t xml:space="preserve">Certified in "Online Teaching Pedagogy" by the European Union's Erasmus+ Program.</w:t>
      </w:r>
    </w:p>
    <w:p>
      <w:pPr>
        <w:numPr>
          <w:ilvl w:val="0"/>
          <w:numId w:val="1009"/>
        </w:numPr>
        <w:pStyle w:val="Compact"/>
      </w:pPr>
      <w:r>
        <w:t xml:space="preserve">Strong communication skills with experience presenting at international conferences in Uzbekistan Tashkent.</w:t>
      </w:r>
    </w:p>
    <w:bookmarkEnd w:id="29"/>
    <w:bookmarkStart w:id="30" w:name="languages"/>
    <w:p>
      <w:pPr>
        <w:pStyle w:val="Heading3"/>
      </w:pPr>
      <w:r>
        <w:t xml:space="preserve">Languages</w:t>
      </w:r>
    </w:p>
    <w:p>
      <w:pPr>
        <w:numPr>
          <w:ilvl w:val="0"/>
          <w:numId w:val="1010"/>
        </w:numPr>
        <w:pStyle w:val="Compact"/>
      </w:pPr>
      <w:r>
        <w:t xml:space="preserve">Uzbek (Native)</w:t>
      </w:r>
    </w:p>
    <w:p>
      <w:pPr>
        <w:numPr>
          <w:ilvl w:val="0"/>
          <w:numId w:val="1010"/>
        </w:numPr>
        <w:pStyle w:val="Compact"/>
      </w:pPr>
      <w:r>
        <w:t xml:space="preserve">English (Advanced)</w:t>
      </w:r>
    </w:p>
    <w:p>
      <w:pPr>
        <w:numPr>
          <w:ilvl w:val="0"/>
          <w:numId w:val="1010"/>
        </w:numPr>
        <w:pStyle w:val="Compact"/>
      </w:pPr>
      <w:r>
        <w:t xml:space="preserve">Russian (Proficient)</w:t>
      </w:r>
    </w:p>
    <w:bookmarkEnd w:id="30"/>
    <w:bookmarkStart w:id="31" w:name="certifications-awards"/>
    <w:p>
      <w:pPr>
        <w:pStyle w:val="Heading3"/>
      </w:pPr>
      <w:r>
        <w:t xml:space="preserve">Certifications &amp; Awards</w:t>
      </w:r>
    </w:p>
    <w:p>
      <w:pPr>
        <w:numPr>
          <w:ilvl w:val="0"/>
          <w:numId w:val="1011"/>
        </w:numPr>
        <w:pStyle w:val="Compact"/>
      </w:pPr>
      <w:r>
        <w:rPr>
          <w:bCs/>
          <w:b/>
        </w:rPr>
        <w:t xml:space="preserve">Award for Excellence in Teaching</w:t>
      </w:r>
      <w:r>
        <w:t xml:space="preserve"> </w:t>
      </w:r>
      <w:r>
        <w:t xml:space="preserve">– Tashkent State University, 2021.</w:t>
      </w:r>
    </w:p>
    <w:p>
      <w:pPr>
        <w:numPr>
          <w:ilvl w:val="0"/>
          <w:numId w:val="1011"/>
        </w:numPr>
        <w:pStyle w:val="Compact"/>
      </w:pPr>
      <w:r>
        <w:rPr>
          <w:bCs/>
          <w:b/>
        </w:rPr>
        <w:t xml:space="preserve">Best Research Paper Award</w:t>
      </w:r>
      <w:r>
        <w:t xml:space="preserve"> </w:t>
      </w:r>
      <w:r>
        <w:t xml:space="preserve">– Central Asian Economic Association, 2018.</w:t>
      </w:r>
    </w:p>
    <w:p>
      <w:pPr>
        <w:numPr>
          <w:ilvl w:val="0"/>
          <w:numId w:val="1011"/>
        </w:numPr>
        <w:pStyle w:val="Compact"/>
      </w:pPr>
      <w:r>
        <w:t xml:space="preserve">Certification in "Leadership in Higher Education" – UNESCO, 2019.</w:t>
      </w:r>
    </w:p>
    <w:bookmarkEnd w:id="31"/>
    <w:bookmarkStart w:id="32" w:name="professional-affiliations"/>
    <w:p>
      <w:pPr>
        <w:pStyle w:val="Heading3"/>
      </w:pPr>
      <w:r>
        <w:t xml:space="preserve">Professional Affiliations</w:t>
      </w:r>
    </w:p>
    <w:p>
      <w:pPr>
        <w:numPr>
          <w:ilvl w:val="0"/>
          <w:numId w:val="1012"/>
        </w:numPr>
        <w:pStyle w:val="Compact"/>
      </w:pPr>
      <w:r>
        <w:t xml:space="preserve">Member, Uzbekistan Economic Association (since 2015).</w:t>
      </w:r>
    </w:p>
    <w:p>
      <w:pPr>
        <w:numPr>
          <w:ilvl w:val="0"/>
          <w:numId w:val="1012"/>
        </w:numPr>
        <w:pStyle w:val="Compact"/>
      </w:pPr>
      <w:r>
        <w:t xml:space="preserve">Board Member, Tashkent Institute for Regional Studies (2020–Present).</w:t>
      </w:r>
    </w:p>
    <w:p>
      <w:pPr>
        <w:numPr>
          <w:ilvl w:val="0"/>
          <w:numId w:val="1012"/>
        </w:numPr>
        <w:pStyle w:val="Compact"/>
      </w:pPr>
      <w:r>
        <w:t xml:space="preserve">Reviewer, Journal of Central Asian Economics.</w:t>
      </w:r>
    </w:p>
    <w:bookmarkEnd w:id="32"/>
    <w:p>
      <w:pPr>
        <w:pStyle w:val="FirstParagraph"/>
      </w:pPr>
      <w:r>
        <w:t xml:space="preserve">This Curriculum Vitae is tailored for a University Lecturer in Uzbekistan Tashkent, reflecting academic excellence and commitment to education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Uzbekistan Tashkent</dc:title>
  <dc:creator/>
  <dc:language>en</dc:language>
  <cp:keywords/>
  <dcterms:created xsi:type="dcterms:W3CDTF">2026-06-03T03:19:11Z</dcterms:created>
  <dcterms:modified xsi:type="dcterms:W3CDTF">2026-06-03T03:19:11Z</dcterms:modified>
</cp:coreProperties>
</file>

<file path=docProps/custom.xml><?xml version="1.0" encoding="utf-8"?>
<Properties xmlns="http://schemas.openxmlformats.org/officeDocument/2006/custom-properties" xmlns:vt="http://schemas.openxmlformats.org/officeDocument/2006/docPropsVTypes"/>
</file>