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Shanghai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liwei.designer@shanghai.com</w:t>
      </w:r>
    </w:p>
    <w:p>
      <w:pPr>
        <w:pStyle w:val="BodyText"/>
      </w:pPr>
      <w:r>
        <w:rPr>
          <w:bCs/>
          <w:b/>
        </w:rPr>
        <w:t xml:space="preserve">Phone:</w:t>
      </w:r>
      <w:r>
        <w:t xml:space="preserve"> </w:t>
      </w:r>
      <w:r>
        <w:t xml:space="preserve">+86 138-1234-5678</w:t>
      </w:r>
    </w:p>
    <w:p>
      <w:pPr>
        <w:pStyle w:val="BodyText"/>
      </w:pPr>
      <w:r>
        <w:t xml:space="preserve">China Shanghai | LinkedIn: linkedin.com/in/liweiuxui | Portfolio: www.liweidesigns.cn</w:t>
      </w:r>
    </w:p>
    <w:bookmarkEnd w:id="20"/>
    <w:bookmarkStart w:id="21" w:name="professional-summary"/>
    <w:p>
      <w:pPr>
        <w:pStyle w:val="Heading2"/>
      </w:pPr>
      <w:r>
        <w:t xml:space="preserve">Professional Summary</w:t>
      </w:r>
    </w:p>
    <w:p>
      <w:pPr>
        <w:pStyle w:val="FirstParagraph"/>
      </w:pPr>
      <w:r>
        <w:t xml:space="preserve">Experienced UX/UI Designer with over 5 years of expertise in creating user-centric digital solutions for the dynamic markets of China Shanghai. Proficient in bridging cultural insights with innovative design strategies to enhance user engagement and business outcomes. Adept at navigating the unique challenges and opportunities of the Chinese tech landscape, including mobile-first ecosystems, AI integration, and localized user behavior patterns.</w:t>
      </w:r>
    </w:p>
    <w:p>
      <w:pPr>
        <w:pStyle w:val="BodyText"/>
      </w:pPr>
      <w:r>
        <w:t xml:space="preserve">Specialized in designing intuitive interfaces for e-commerce platforms, fintech applications, and smart city projects in Shanghai. Committed to delivering exceptional user experiences that align with both global design standards and China's rapidly evolving digital environment.</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Tencent Cloud (Shanghai)</w:t>
      </w:r>
      <w:r>
        <w:t xml:space="preserve"> </w:t>
      </w:r>
      <w:r>
        <w:t xml:space="preserve">| Jan 2021 – Present</w:t>
      </w:r>
    </w:p>
    <w:p>
      <w:pPr>
        <w:numPr>
          <w:ilvl w:val="0"/>
          <w:numId w:val="1001"/>
        </w:numPr>
        <w:pStyle w:val="Compact"/>
      </w:pPr>
      <w:r>
        <w:t xml:space="preserve">Lead the redesign of a flagship enterprise SaaS platform, increasing user retention by 40% through data-driven design improvements tailored to China's business workflows.</w:t>
      </w:r>
    </w:p>
    <w:p>
      <w:pPr>
        <w:numPr>
          <w:ilvl w:val="0"/>
          <w:numId w:val="1001"/>
        </w:numPr>
        <w:pStyle w:val="Compact"/>
      </w:pPr>
      <w:r>
        <w:t xml:space="preserve">Collaborated with cross-functional teams to integrate AI-powered features into cloud-based tools, ensuring seamless user interactions in compliance with Chinese data privacy regulations.</w:t>
      </w:r>
    </w:p>
    <w:p>
      <w:pPr>
        <w:numPr>
          <w:ilvl w:val="0"/>
          <w:numId w:val="1001"/>
        </w:numPr>
        <w:pStyle w:val="Compact"/>
      </w:pPr>
      <w:r>
        <w:t xml:space="preserve">Conducted ethnographic research in Shanghai's tech hubs to identify pain points for SMEs, resulting in the development of localized onboarding processes and multilingual support systems.</w:t>
      </w:r>
    </w:p>
    <w:bookmarkEnd w:id="22"/>
    <w:bookmarkStart w:id="23" w:name="ux-designer"/>
    <w:p>
      <w:pPr>
        <w:pStyle w:val="Heading3"/>
      </w:pPr>
      <w:r>
        <w:t xml:space="preserve">UX Designer</w:t>
      </w:r>
    </w:p>
    <w:p>
      <w:pPr>
        <w:pStyle w:val="FirstParagraph"/>
      </w:pPr>
      <w:r>
        <w:rPr>
          <w:bCs/>
          <w:b/>
        </w:rPr>
        <w:t xml:space="preserve">Alibaba Group (Shanghai)</w:t>
      </w:r>
      <w:r>
        <w:t xml:space="preserve"> </w:t>
      </w:r>
      <w:r>
        <w:t xml:space="preserve">| Aug 2018 – Dec 2020</w:t>
      </w:r>
    </w:p>
    <w:p>
      <w:pPr>
        <w:numPr>
          <w:ilvl w:val="0"/>
          <w:numId w:val="1002"/>
        </w:numPr>
        <w:pStyle w:val="Compact"/>
      </w:pPr>
      <w:r>
        <w:t xml:space="preserve">Designed user flows for the Taobao App's new AI-powered shopping assistant, boosting conversion rates by 25% in pilot regions across China.</w:t>
      </w:r>
    </w:p>
    <w:p>
      <w:pPr>
        <w:numPr>
          <w:ilvl w:val="0"/>
          <w:numId w:val="1002"/>
        </w:numPr>
        <w:pStyle w:val="Compact"/>
      </w:pPr>
      <w:r>
        <w:t xml:space="preserve">Optimized the checkout process for Alibaba's cross-border e-commerce platform, reducing cart abandonment by 30% through iterative A/B testing and user feedback analysis.</w:t>
      </w:r>
    </w:p>
    <w:p>
      <w:pPr>
        <w:numPr>
          <w:ilvl w:val="0"/>
          <w:numId w:val="1002"/>
        </w:numPr>
        <w:pStyle w:val="Compact"/>
      </w:pPr>
      <w:r>
        <w:t xml:space="preserve">Partnered with Shanghai-based startups to develop prototype interfaces for smart retail solutions, emphasizing touchless interactions and real-time data visualization.</w:t>
      </w:r>
    </w:p>
    <w:bookmarkEnd w:id="23"/>
    <w:bookmarkStart w:id="24" w:name="freelance-uxui-designer"/>
    <w:p>
      <w:pPr>
        <w:pStyle w:val="Heading3"/>
      </w:pPr>
      <w:r>
        <w:t xml:space="preserve">Freelance UX/UI Designer</w:t>
      </w:r>
    </w:p>
    <w:p>
      <w:pPr>
        <w:pStyle w:val="FirstParagraph"/>
      </w:pPr>
      <w:r>
        <w:rPr>
          <w:bCs/>
          <w:b/>
        </w:rPr>
        <w:t xml:space="preserve">Various Clients in China Shanghai</w:t>
      </w:r>
      <w:r>
        <w:t xml:space="preserve"> </w:t>
      </w:r>
      <w:r>
        <w:t xml:space="preserve">| Jun 2016 – Jul 2018</w:t>
      </w:r>
    </w:p>
    <w:p>
      <w:pPr>
        <w:numPr>
          <w:ilvl w:val="0"/>
          <w:numId w:val="1003"/>
        </w:numPr>
        <w:pStyle w:val="Compact"/>
      </w:pPr>
      <w:r>
        <w:t xml:space="preserve">Provided design solutions for fintech startups in Shanghai, focusing on secure payment gateways and compliance with China's financial regulations.</w:t>
      </w:r>
    </w:p>
    <w:p>
      <w:pPr>
        <w:numPr>
          <w:ilvl w:val="0"/>
          <w:numId w:val="1003"/>
        </w:numPr>
        <w:pStyle w:val="Compact"/>
      </w:pPr>
      <w:r>
        <w:t xml:space="preserve">Created mobile-first interfaces for educational tech platforms targeting Chinese students, incorporating gamification elements to improve engagement.</w:t>
      </w:r>
    </w:p>
    <w:p>
      <w:pPr>
        <w:numPr>
          <w:ilvl w:val="0"/>
          <w:numId w:val="1003"/>
        </w:numPr>
        <w:pStyle w:val="Compact"/>
      </w:pPr>
      <w:r>
        <w:t xml:space="preserve">Developed UI kits for local e-commerce brands to ensure consistency across multiple digital channels while adhering to the "Made in China 2025" design standards.</w:t>
      </w:r>
    </w:p>
    <w:bookmarkEnd w:id="24"/>
    <w:bookmarkEnd w:id="25"/>
    <w:bookmarkStart w:id="28" w:name="education"/>
    <w:p>
      <w:pPr>
        <w:pStyle w:val="Heading2"/>
      </w:pPr>
      <w:r>
        <w:t xml:space="preserve">Education</w:t>
      </w:r>
    </w:p>
    <w:bookmarkStart w:id="26" w:name="bachelor-of-design-uxui-focus"/>
    <w:p>
      <w:pPr>
        <w:pStyle w:val="Heading3"/>
      </w:pPr>
      <w:r>
        <w:t xml:space="preserve">Bachelor of Design (UX/UI Focus)</w:t>
      </w:r>
    </w:p>
    <w:p>
      <w:pPr>
        <w:pStyle w:val="FirstParagraph"/>
      </w:pPr>
      <w:r>
        <w:rPr>
          <w:bCs/>
          <w:b/>
        </w:rPr>
        <w:t xml:space="preserve">Tongji University, Shanghai</w:t>
      </w:r>
      <w:r>
        <w:t xml:space="preserve"> </w:t>
      </w:r>
      <w:r>
        <w:t xml:space="preserve">| Graduated 2016</w:t>
      </w:r>
    </w:p>
    <w:p>
      <w:pPr>
        <w:numPr>
          <w:ilvl w:val="0"/>
          <w:numId w:val="1004"/>
        </w:numPr>
        <w:pStyle w:val="Compact"/>
      </w:pPr>
      <w:r>
        <w:t xml:space="preserve">Courses in Human-Computer Interaction, Digital Media Design, and Chinese Cultural Studies.</w:t>
      </w:r>
    </w:p>
    <w:p>
      <w:pPr>
        <w:numPr>
          <w:ilvl w:val="0"/>
          <w:numId w:val="1004"/>
        </w:numPr>
        <w:pStyle w:val="Compact"/>
      </w:pPr>
      <w:r>
        <w:t xml:space="preserve">Capstone project: "Designing a Smart City Navigation System for Shanghai's Urban Mobility Challenges."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Adobe Certified Expert (ACD)</w:t>
      </w:r>
      <w:r>
        <w:t xml:space="preserve"> </w:t>
      </w:r>
      <w:r>
        <w:t xml:space="preserve">– 2019</w:t>
      </w:r>
    </w:p>
    <w:p>
      <w:pPr>
        <w:numPr>
          <w:ilvl w:val="0"/>
          <w:numId w:val="1005"/>
        </w:numPr>
        <w:pStyle w:val="Compact"/>
      </w:pPr>
      <w:r>
        <w:rPr>
          <w:bCs/>
          <w:b/>
        </w:rPr>
        <w:t xml:space="preserve">Figma Certification</w:t>
      </w:r>
      <w:r>
        <w:t xml:space="preserve"> </w:t>
      </w:r>
      <w:r>
        <w:t xml:space="preserve">– 2021</w:t>
      </w:r>
    </w:p>
    <w:p>
      <w:pPr>
        <w:numPr>
          <w:ilvl w:val="0"/>
          <w:numId w:val="1005"/>
        </w:numPr>
        <w:pStyle w:val="Compact"/>
      </w:pPr>
      <w:r>
        <w:rPr>
          <w:bCs/>
          <w:b/>
        </w:rPr>
        <w:t xml:space="preserve">User Experience Design Specialization (Coursera)</w:t>
      </w:r>
      <w:r>
        <w:t xml:space="preserve"> </w:t>
      </w:r>
      <w:r>
        <w:t xml:space="preserve">– 2018</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Prototyping:</w:t>
      </w:r>
      <w:r>
        <w:t xml:space="preserve"> </w:t>
      </w:r>
      <w:r>
        <w:t xml:space="preserve">InVision, Axure RP.</w:t>
      </w:r>
    </w:p>
    <w:p>
      <w:pPr>
        <w:numPr>
          <w:ilvl w:val="0"/>
          <w:numId w:val="1006"/>
        </w:numPr>
        <w:pStyle w:val="Compact"/>
      </w:pPr>
      <w:r>
        <w:rPr>
          <w:bCs/>
          <w:b/>
        </w:rPr>
        <w:t xml:space="preserve">User Research:</w:t>
      </w:r>
      <w:r>
        <w:t xml:space="preserve"> </w:t>
      </w:r>
      <w:r>
        <w:t xml:space="preserve">Conducted usability testing in Shanghai's tech ecosystems; proficient in translating user feedback into actionable design changes.</w:t>
      </w:r>
    </w:p>
    <w:p>
      <w:pPr>
        <w:numPr>
          <w:ilvl w:val="0"/>
          <w:numId w:val="1006"/>
        </w:numPr>
        <w:pStyle w:val="Compact"/>
      </w:pPr>
      <w:r>
        <w:rPr>
          <w:bCs/>
          <w:b/>
        </w:rPr>
        <w:t xml:space="preserve">Coding Basics:</w:t>
      </w:r>
      <w:r>
        <w:t xml:space="preserve"> </w:t>
      </w:r>
      <w:r>
        <w:t xml:space="preserve">HTML/CSS, JavaScript (basic), and understanding of React for front-end collaboration.</w:t>
      </w:r>
    </w:p>
    <w:bookmarkEnd w:id="29"/>
    <w:bookmarkStart w:id="32" w:name="projects"/>
    <w:p>
      <w:pPr>
        <w:pStyle w:val="Heading2"/>
      </w:pPr>
      <w:r>
        <w:t xml:space="preserve">Projects</w:t>
      </w:r>
    </w:p>
    <w:bookmarkStart w:id="30" w:name="smart-city-mobility-app-shanghai"/>
    <w:p>
      <w:pPr>
        <w:pStyle w:val="Heading3"/>
      </w:pPr>
      <w:r>
        <w:t xml:space="preserve">Smart City Mobility App (Shanghai)</w:t>
      </w:r>
    </w:p>
    <w:p>
      <w:pPr>
        <w:pStyle w:val="FirstParagraph"/>
      </w:pPr>
      <w:r>
        <w:rPr>
          <w:bCs/>
          <w:b/>
        </w:rPr>
        <w:t xml:space="preserve">Description:</w:t>
      </w:r>
      <w:r>
        <w:t xml:space="preserve"> </w:t>
      </w:r>
      <w:r>
        <w:t xml:space="preserve">Redesigned a public transportation app to integrate real-time data from Shanghai's metro system, ride-hailing services, and bike-sharing platforms.</w:t>
      </w:r>
    </w:p>
    <w:p>
      <w:pPr>
        <w:numPr>
          <w:ilvl w:val="0"/>
          <w:numId w:val="1007"/>
        </w:numPr>
        <w:pStyle w:val="Compact"/>
      </w:pPr>
      <w:r>
        <w:t xml:space="preserve">Implemented a dark mode UI for better visibility in low-light conditions across Shanghai's urban areas.</w:t>
      </w:r>
    </w:p>
    <w:p>
      <w:pPr>
        <w:numPr>
          <w:ilvl w:val="0"/>
          <w:numId w:val="1007"/>
        </w:numPr>
        <w:pStyle w:val="Compact"/>
      </w:pPr>
      <w:r>
        <w:t xml:space="preserve">Collaborated with local government agencies to ensure compliance with China's smart city initiatives.</w:t>
      </w:r>
    </w:p>
    <w:bookmarkEnd w:id="30"/>
    <w:bookmarkStart w:id="31" w:name="e-commerce-platform-for-rural-markets"/>
    <w:p>
      <w:pPr>
        <w:pStyle w:val="Heading3"/>
      </w:pPr>
      <w:r>
        <w:t xml:space="preserve">E-Commerce Platform for Rural Markets</w:t>
      </w:r>
    </w:p>
    <w:p>
      <w:pPr>
        <w:pStyle w:val="FirstParagraph"/>
      </w:pPr>
      <w:r>
        <w:rPr>
          <w:bCs/>
          <w:b/>
        </w:rPr>
        <w:t xml:space="preserve">Description:</w:t>
      </w:r>
      <w:r>
        <w:t xml:space="preserve"> </w:t>
      </w:r>
      <w:r>
        <w:t xml:space="preserve">Designed an e-commerce interface tailored for users in China's rural regions, emphasizing simplicity and offline functionality.</w:t>
      </w:r>
    </w:p>
    <w:p>
      <w:pPr>
        <w:numPr>
          <w:ilvl w:val="0"/>
          <w:numId w:val="1008"/>
        </w:numPr>
        <w:pStyle w:val="Compact"/>
      </w:pPr>
      <w:r>
        <w:t xml:space="preserve">Used low-bandwidth-friendly design principles to cater to 4G/5G limitations in remote areas of Shanghai.</w:t>
      </w:r>
    </w:p>
    <w:p>
      <w:pPr>
        <w:numPr>
          <w:ilvl w:val="0"/>
          <w:numId w:val="1008"/>
        </w:numPr>
        <w:pStyle w:val="Compact"/>
      </w:pPr>
      <w:r>
        <w:t xml:space="preserve">Incorporated voice-based navigation to address literacy barriers among older users.</w:t>
      </w:r>
    </w:p>
    <w:bookmarkEnd w:id="31"/>
    <w:bookmarkEnd w:id="32"/>
    <w:bookmarkStart w:id="33" w:name="languages"/>
    <w:p>
      <w:pPr>
        <w:pStyle w:val="Heading2"/>
      </w:pPr>
      <w:r>
        <w:t xml:space="preserve">Languages</w:t>
      </w:r>
    </w:p>
    <w:p>
      <w:pPr>
        <w:numPr>
          <w:ilvl w:val="0"/>
          <w:numId w:val="1009"/>
        </w:numPr>
        <w:pStyle w:val="Compact"/>
      </w:pPr>
      <w:r>
        <w:t xml:space="preserve">Mandarin Chinese (Native)</w:t>
      </w:r>
    </w:p>
    <w:p>
      <w:pPr>
        <w:numPr>
          <w:ilvl w:val="0"/>
          <w:numId w:val="1009"/>
        </w:numPr>
        <w:pStyle w:val="Compact"/>
      </w:pPr>
      <w:r>
        <w:t xml:space="preserve">English (Fluent – TOEFL 105/120)</w:t>
      </w:r>
    </w:p>
    <w:p>
      <w:pPr>
        <w:numPr>
          <w:ilvl w:val="0"/>
          <w:numId w:val="1009"/>
        </w:numPr>
        <w:pStyle w:val="Compact"/>
      </w:pPr>
      <w:r>
        <w:t xml:space="preserve">Shanghainese (Basic – conversational)</w:t>
      </w:r>
    </w:p>
    <w:bookmarkEnd w:id="33"/>
    <w:bookmarkStart w:id="34" w:name="certifications-awards"/>
    <w:p>
      <w:pPr>
        <w:pStyle w:val="Heading2"/>
      </w:pPr>
      <w:r>
        <w:t xml:space="preserve">Certifications &amp; Awards</w:t>
      </w:r>
    </w:p>
    <w:p>
      <w:pPr>
        <w:numPr>
          <w:ilvl w:val="0"/>
          <w:numId w:val="1010"/>
        </w:numPr>
        <w:pStyle w:val="Compact"/>
      </w:pPr>
      <w:r>
        <w:rPr>
          <w:bCs/>
          <w:b/>
        </w:rPr>
        <w:t xml:space="preserve">Red Dot Design Award (UX Category)</w:t>
      </w:r>
      <w:r>
        <w:t xml:space="preserve"> </w:t>
      </w:r>
      <w:r>
        <w:t xml:space="preserve">– 2020 for a mobile banking app interface.</w:t>
      </w:r>
    </w:p>
    <w:p>
      <w:pPr>
        <w:numPr>
          <w:ilvl w:val="0"/>
          <w:numId w:val="1010"/>
        </w:numPr>
        <w:pStyle w:val="Compact"/>
      </w:pPr>
      <w:r>
        <w:rPr>
          <w:bCs/>
          <w:b/>
        </w:rPr>
        <w:t xml:space="preserve">Shanghai Digital Innovation Grant</w:t>
      </w:r>
      <w:r>
        <w:t xml:space="preserve"> </w:t>
      </w:r>
      <w:r>
        <w:t xml:space="preserve">– 2019 for sustainable design practices in tech solutions.</w:t>
      </w:r>
    </w:p>
    <w:p>
      <w:pPr>
        <w:numPr>
          <w:ilvl w:val="0"/>
          <w:numId w:val="1010"/>
        </w:numPr>
        <w:pStyle w:val="Compact"/>
      </w:pPr>
      <w:r>
        <w:rPr>
          <w:bCs/>
          <w:b/>
        </w:rPr>
        <w:t xml:space="preserve">Certified ScrumMaster (CSM)</w:t>
      </w:r>
      <w:r>
        <w:t xml:space="preserve"> </w:t>
      </w:r>
      <w:r>
        <w:t xml:space="preserve">– 2021 to enhance collaboration with agile development teams in Shanghai.</w:t>
      </w:r>
    </w:p>
    <w:bookmarkEnd w:id="34"/>
    <w:bookmarkStart w:id="35" w:name="professional-affiliations"/>
    <w:p>
      <w:pPr>
        <w:pStyle w:val="Heading2"/>
      </w:pPr>
      <w:r>
        <w:t xml:space="preserve">Professional Affiliations</w:t>
      </w:r>
    </w:p>
    <w:p>
      <w:pPr>
        <w:numPr>
          <w:ilvl w:val="0"/>
          <w:numId w:val="1011"/>
        </w:numPr>
        <w:pStyle w:val="Compact"/>
      </w:pPr>
      <w:r>
        <w:t xml:space="preserve">Member, China UX Design Association (CUXDA)</w:t>
      </w:r>
    </w:p>
    <w:p>
      <w:pPr>
        <w:numPr>
          <w:ilvl w:val="0"/>
          <w:numId w:val="1011"/>
        </w:numPr>
        <w:pStyle w:val="Compact"/>
      </w:pPr>
      <w:r>
        <w:t xml:space="preserve">Contributor to the "Shanghai Design Week" speaker series on digital user experience trends.</w:t>
      </w:r>
    </w:p>
    <w:p>
      <w:pPr>
        <w:numPr>
          <w:ilvl w:val="0"/>
          <w:numId w:val="1011"/>
        </w:numPr>
        <w:pStyle w:val="Compact"/>
      </w:pPr>
      <w:r>
        <w:t xml:space="preserve">Volunteer design mentor for local startups in Shanghai's TechHub incubator program.</w:t>
      </w:r>
    </w:p>
    <w:bookmarkEnd w:id="35"/>
    <w:bookmarkStart w:id="36" w:name="references"/>
    <w:p>
      <w:pPr>
        <w:pStyle w:val="Heading2"/>
      </w:pPr>
      <w:r>
        <w:t xml:space="preserve">References</w:t>
      </w:r>
    </w:p>
    <w:p>
      <w:pPr>
        <w:pStyle w:val="FirstParagraph"/>
      </w:pPr>
      <w:r>
        <w:t xml:space="preserve">Available upon request. Contact Li Wei at liwei.designer@shanghai.com or +86 138-1234-5678.</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China Shanghai</dc:title>
  <dc:creator/>
  <dc:language>en</dc:language>
  <cp:keywords/>
  <dcterms:created xsi:type="dcterms:W3CDTF">2025-11-24T07:47:04Z</dcterms:created>
  <dcterms:modified xsi:type="dcterms:W3CDTF">2025-11-24T07:47:04Z</dcterms:modified>
</cp:coreProperties>
</file>

<file path=docProps/custom.xml><?xml version="1.0" encoding="utf-8"?>
<Properties xmlns="http://schemas.openxmlformats.org/officeDocument/2006/custom-properties" xmlns:vt="http://schemas.openxmlformats.org/officeDocument/2006/docPropsVTypes"/>
</file>