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uxui-designer-india-mumbai"/>
    <w:p>
      <w:pPr>
        <w:pStyle w:val="Heading2"/>
      </w:pPr>
      <w:r>
        <w:t xml:space="preserve">UX/UI Designer | India Mumbai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UX/UI Designer based in India Mumbai, with a proven track record of crafting intuitive digital experiences that align with user needs and business goals. Adept at translating complex problems into elegant design solutions through a human-centered approach. Experienced in working with cross-functional teams to deliver visually appealing, functional, and accessible interfaces for web and mobile applications. Passionate about leveraging design thinking to drive innovation in the fast-paced tech industry of India Mumbai.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uxui-designer"/>
    <w:p>
      <w:pPr>
        <w:pStyle w:val="Heading4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TechSolutions India (Mumbai, India)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user interfaces for enterprise-level applications, resulting in a 40% increase in user engagement and satisfaction.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managers, developers, and stakeholders to define user flows and wireframes for new features.</w:t>
      </w:r>
    </w:p>
    <w:p>
      <w:pPr>
        <w:numPr>
          <w:ilvl w:val="0"/>
          <w:numId w:val="1001"/>
        </w:numPr>
        <w:pStyle w:val="Compact"/>
      </w:pPr>
      <w:r>
        <w:t xml:space="preserve">Conducted usability testing sessions with users across India Mumbai to identify pain points and refine the design process.</w:t>
      </w:r>
    </w:p>
    <w:p>
      <w:pPr>
        <w:numPr>
          <w:ilvl w:val="0"/>
          <w:numId w:val="1001"/>
        </w:numPr>
        <w:pStyle w:val="Compact"/>
      </w:pPr>
      <w:r>
        <w:t xml:space="preserve">Developed a design system that standardized components across platforms, reducing development time by 30%.</w:t>
      </w:r>
    </w:p>
    <w:bookmarkEnd w:id="23"/>
    <w:bookmarkStart w:id="24" w:name="uxui-designer"/>
    <w:p>
      <w:pPr>
        <w:pStyle w:val="Heading4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DigitalLabs Mumbai (Mumbai, India)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Created responsive and accessible interfaces for e-commerce platforms, contributing to a 25% increase in conversion rates.</w:t>
      </w:r>
    </w:p>
    <w:p>
      <w:pPr>
        <w:numPr>
          <w:ilvl w:val="0"/>
          <w:numId w:val="1002"/>
        </w:numPr>
        <w:pStyle w:val="Compact"/>
      </w:pPr>
      <w:r>
        <w:t xml:space="preserve">Partnered with marketing teams to align design strategies with brand identity and target audience preferences in India Mumbai.</w:t>
      </w:r>
    </w:p>
    <w:p>
      <w:pPr>
        <w:numPr>
          <w:ilvl w:val="0"/>
          <w:numId w:val="1002"/>
        </w:numPr>
        <w:pStyle w:val="Compact"/>
      </w:pPr>
      <w:r>
        <w:t xml:space="preserve">Designed onboarding experiences for mobile apps that reduced user drop-off by 20% within the first week of use.</w:t>
      </w:r>
    </w:p>
    <w:p>
      <w:pPr>
        <w:numPr>
          <w:ilvl w:val="0"/>
          <w:numId w:val="1002"/>
        </w:numPr>
        <w:pStyle w:val="Compact"/>
      </w:pPr>
      <w:r>
        <w:t xml:space="preserve">Presented design concepts to clients and incorporated feedback to refine final deliverables.</w:t>
      </w:r>
    </w:p>
    <w:bookmarkEnd w:id="24"/>
    <w:bookmarkStart w:id="25" w:name="internship-uxui-designer"/>
    <w:p>
      <w:pPr>
        <w:pStyle w:val="Heading4"/>
      </w:pPr>
      <w:r>
        <w:t xml:space="preserve">Internship: UX/UI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InnovateTech (Mumbai, India)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July 2016 – May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user research, prototyping, and usability testing for startup ventures in the Mumbai tech ecosystem.</w:t>
      </w:r>
    </w:p>
    <w:p>
      <w:pPr>
        <w:numPr>
          <w:ilvl w:val="0"/>
          <w:numId w:val="1003"/>
        </w:numPr>
        <w:pStyle w:val="Compact"/>
      </w:pPr>
      <w:r>
        <w:t xml:space="preserve">Contributed to the redesign of a popular local app, which saw a 35% improvement in user retention metrics.</w:t>
      </w:r>
    </w:p>
    <w:p>
      <w:pPr>
        <w:numPr>
          <w:ilvl w:val="0"/>
          <w:numId w:val="1003"/>
        </w:numPr>
        <w:pStyle w:val="Compact"/>
      </w:pPr>
      <w:r>
        <w:t xml:space="preserve">Worked closely with developers to ensure seamless implementation of design specifications.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a9aa8f966830a5edbec90751dcc88b283d952d5"/>
    <w:p>
      <w:pPr>
        <w:pStyle w:val="Heading4"/>
      </w:pPr>
      <w:r>
        <w:t xml:space="preserve">Bachelor of Design (B.Des) in Interaction Design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National Institute of Design (NID), Mumbai, India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2012 – 2016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user experience and interface design.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on "Designing Inclusive Interfaces for Urban Populations in India Mumbai," which was featured at the NID Design Symposium.</w:t>
      </w:r>
    </w:p>
    <w:bookmarkEnd w:id="27"/>
    <w:bookmarkStart w:id="28" w:name="advanced-certification-in-ux-design"/>
    <w:p>
      <w:pPr>
        <w:pStyle w:val="Heading4"/>
      </w:pPr>
      <w:r>
        <w:t xml:space="preserve">Advanced Certification in UX Design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Coursera (Online)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2018</w:t>
      </w:r>
    </w:p>
    <w:p>
      <w:pPr>
        <w:numPr>
          <w:ilvl w:val="0"/>
          <w:numId w:val="1005"/>
        </w:numPr>
        <w:pStyle w:val="Compact"/>
      </w:pPr>
      <w:r>
        <w:t xml:space="preserve">Certified by the University of Michigan, focusing on user research, wireframing, and prototyping.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Conducting surveys, interviews, and usability testing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Prototyping:</w:t>
      </w:r>
      <w:r>
        <w:t xml:space="preserve"> </w:t>
      </w:r>
      <w:r>
        <w:t xml:space="preserve">High-fidelity and low-fidelity prototypes for web and mobile applications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Working with developers, product managers, and stakeholders in India Mumbai’s dynamic tech environment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Systems:</w:t>
      </w:r>
      <w:r>
        <w:t xml:space="preserve"> </w:t>
      </w:r>
      <w:r>
        <w:t xml:space="preserve">Creating reusable components to ensure consistency across platforms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User-Centered Design:</w:t>
      </w:r>
      <w:r>
        <w:t xml:space="preserve"> </w:t>
      </w:r>
      <w:r>
        <w:t xml:space="preserve">Applying empathy and data-driven insights to solve real-world problems</w:t>
      </w:r>
    </w:p>
    <w:bookmarkEnd w:id="30"/>
    <w:bookmarkStart w:id="34" w:name="projects"/>
    <w:p>
      <w:pPr>
        <w:pStyle w:val="Heading3"/>
      </w:pPr>
      <w:r>
        <w:t xml:space="preserve">Projects</w:t>
      </w:r>
    </w:p>
    <w:bookmarkStart w:id="31" w:name="mumbai-commute-helper-2021"/>
    <w:p>
      <w:pPr>
        <w:pStyle w:val="Heading4"/>
      </w:pPr>
      <w:r>
        <w:t xml:space="preserve">"Mumbai Commute Helper" (2021)</w:t>
      </w:r>
    </w:p>
    <w:p>
      <w:pPr>
        <w:pStyle w:val="FirstParagraph"/>
      </w:pPr>
      <w:r>
        <w:t xml:space="preserve">A mobile application designed to streamline public transportation in Mumbai. Focused on simplifying route planning, real-time updates, and accessibility for users with disabilities. Won the Best Social Impact Design award at the Indian Tech Innovators Conference.</w:t>
      </w:r>
    </w:p>
    <w:bookmarkEnd w:id="31"/>
    <w:bookmarkStart w:id="32" w:name="ecoshop-2019"/>
    <w:p>
      <w:pPr>
        <w:pStyle w:val="Heading4"/>
      </w:pPr>
      <w:r>
        <w:t xml:space="preserve">"EcoShop" (2019)</w:t>
      </w:r>
    </w:p>
    <w:p>
      <w:pPr>
        <w:pStyle w:val="FirstParagraph"/>
      </w:pPr>
      <w:r>
        <w:t xml:space="preserve">An e-commerce platform for sustainable products in India. Redesigned the user journey to improve navigation, resulting in a 30% increase in sales. Featured on Forbes India’s list of top startups.</w:t>
      </w:r>
    </w:p>
    <w:bookmarkEnd w:id="32"/>
    <w:bookmarkStart w:id="33" w:name="digital-literacy-portal-2018"/>
    <w:p>
      <w:pPr>
        <w:pStyle w:val="Heading4"/>
      </w:pPr>
      <w:r>
        <w:t xml:space="preserve">"Digital Literacy Portal" (2018)</w:t>
      </w:r>
    </w:p>
    <w:p>
      <w:pPr>
        <w:pStyle w:val="FirstParagraph"/>
      </w:pPr>
      <w:r>
        <w:t xml:space="preserve">A web application aimed at improving digital literacy among underprivileged communities in Mumbai. Designed with a focus on simplicity and accessibility, reaching over 10,000 users in its first year.</w:t>
      </w:r>
    </w:p>
    <w:bookmarkEnd w:id="33"/>
    <w:bookmarkEnd w:id="34"/>
    <w:bookmarkStart w:id="35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UX Design Certification – Google (2022)</w:t>
      </w:r>
    </w:p>
    <w:p>
      <w:pPr>
        <w:numPr>
          <w:ilvl w:val="0"/>
          <w:numId w:val="1007"/>
        </w:numPr>
        <w:pStyle w:val="Compact"/>
      </w:pPr>
      <w:r>
        <w:t xml:space="preserve">Adobe Certified Expert (ACE) in Photoshop and Illustrator (2019)</w:t>
      </w:r>
    </w:p>
    <w:p>
      <w:pPr>
        <w:numPr>
          <w:ilvl w:val="0"/>
          <w:numId w:val="1007"/>
        </w:numPr>
        <w:pStyle w:val="Compact"/>
      </w:pPr>
      <w:r>
        <w:t xml:space="preserve">Workshop on "Designing for the Indian Market" – NID, Mumbai (2018)</w:t>
      </w:r>
    </w:p>
    <w:bookmarkEnd w:id="35"/>
    <w:bookmarkStart w:id="3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8"/>
        </w:numPr>
        <w:pStyle w:val="Compact"/>
      </w:pPr>
      <w:r>
        <w:t xml:space="preserve">Hindi – Native fluency</w:t>
      </w:r>
    </w:p>
    <w:p>
      <w:pPr>
        <w:numPr>
          <w:ilvl w:val="0"/>
          <w:numId w:val="1008"/>
        </w:numPr>
        <w:pStyle w:val="Compact"/>
      </w:pPr>
      <w:r>
        <w:t xml:space="preserve">Marathi – Conversational proficiency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UX/UI Designer in India Mumbai, emphasizing local experience and design excellence in the Indian market.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India Mumbai</dc:title>
  <dc:creator/>
  <dc:language>en</dc:language>
  <cp:keywords/>
  <dcterms:created xsi:type="dcterms:W3CDTF">2025-11-26T22:42:34Z</dcterms:created>
  <dcterms:modified xsi:type="dcterms:W3CDTF">2025-11-26T22:42:34Z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