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A dedicated and innovative UX UI Designer based in Israel Jerusalem, with a proven track record of creating user-centered digital solutions that align with the unique cultural and technological landscape of the region. Specializing in designing intuitive interfaces for web and mobile applications, I combine creative vision with technical expertise to deliver seamless user experiences. My work focuses on bridging the gap between local needs and global design standards, ensuring accessibility, functionality, and aesthetic appeal for diverse audiences in Israel Jerusalem.</w:t>
      </w:r>
    </w:p>
    <w:bookmarkEnd w:id="21"/>
    <w:bookmarkStart w:id="24" w:name="work-experience"/>
    <w:p>
      <w:pPr>
        <w:pStyle w:val="Heading2"/>
      </w:pPr>
      <w:r>
        <w:t xml:space="preserve">Work Experience</w:t>
      </w:r>
    </w:p>
    <w:bookmarkStart w:id="22" w:name="ux-ui-designer"/>
    <w:p>
      <w:pPr>
        <w:pStyle w:val="Heading3"/>
      </w:pPr>
      <w:r>
        <w:t xml:space="preserve">UX UI Designer</w:t>
      </w:r>
    </w:p>
    <w:p>
      <w:pPr>
        <w:pStyle w:val="FirstParagraph"/>
      </w:pPr>
      <w:r>
        <w:rPr>
          <w:iCs/>
          <w:i/>
        </w:rPr>
        <w:t xml:space="preserve">[Company Name], Jerusalem, Israel</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prototyped user interfaces for mobile and web applications, focusing on enhancing user engagement and satisfaction in the Israeli tech ecosystem.</w:t>
      </w:r>
    </w:p>
    <w:p>
      <w:pPr>
        <w:numPr>
          <w:ilvl w:val="0"/>
          <w:numId w:val="1001"/>
        </w:numPr>
        <w:pStyle w:val="Compact"/>
      </w:pPr>
      <w:r>
        <w:t xml:space="preserve">Collaborated with cross-functional teams, including developers, product managers, and stakeholders in Jerusalem to align design solutions with business goals.</w:t>
      </w:r>
    </w:p>
    <w:p>
      <w:pPr>
        <w:numPr>
          <w:ilvl w:val="0"/>
          <w:numId w:val="1001"/>
        </w:numPr>
        <w:pStyle w:val="Compact"/>
      </w:pPr>
      <w:r>
        <w:t xml:space="preserve">Conducted user research and usability testing to identify pain points and improve the overall user journey for local audiences.</w:t>
      </w:r>
    </w:p>
    <w:p>
      <w:pPr>
        <w:numPr>
          <w:ilvl w:val="0"/>
          <w:numId w:val="1001"/>
        </w:numPr>
        <w:pStyle w:val="Compact"/>
      </w:pPr>
      <w:r>
        <w:t xml:space="preserve">Created responsive designs that adhered to accessibility standards, ensuring inclusivity for users across Israel Jerusalem.</w:t>
      </w:r>
    </w:p>
    <w:p>
      <w:pPr>
        <w:numPr>
          <w:ilvl w:val="0"/>
          <w:numId w:val="1001"/>
        </w:numPr>
        <w:pStyle w:val="Compact"/>
      </w:pPr>
      <w:r>
        <w:t xml:space="preserve">Contributed to the development of a flagship application for a startup based in Jerusalem, which received recognition in regional design competitions.</w:t>
      </w:r>
    </w:p>
    <w:bookmarkEnd w:id="22"/>
    <w:bookmarkStart w:id="23" w:name="freelance-ux-ui-designer"/>
    <w:p>
      <w:pPr>
        <w:pStyle w:val="Heading3"/>
      </w:pPr>
      <w:r>
        <w:t xml:space="preserve">Freelance UX UI Designer</w:t>
      </w:r>
    </w:p>
    <w:p>
      <w:pPr>
        <w:pStyle w:val="FirstParagraph"/>
      </w:pPr>
      <w:r>
        <w:rPr>
          <w:iCs/>
          <w:i/>
        </w:rPr>
        <w:t xml:space="preserve">[Freelance Projects], Israel Jerusalem</w:t>
      </w:r>
    </w:p>
    <w:p>
      <w:pPr>
        <w:pStyle w:val="BodyText"/>
      </w:pPr>
      <w:r>
        <w:rPr>
          <w:bCs/>
          <w:b/>
        </w:rPr>
        <w:t xml:space="preserve">Duration:</w:t>
      </w:r>
      <w:r>
        <w:t xml:space="preserve"> </w:t>
      </w:r>
      <w:r>
        <w:t xml:space="preserve">[Start Date] – [End Date]</w:t>
      </w:r>
    </w:p>
    <w:p>
      <w:pPr>
        <w:numPr>
          <w:ilvl w:val="0"/>
          <w:numId w:val="1002"/>
        </w:numPr>
        <w:pStyle w:val="Compact"/>
      </w:pPr>
      <w:r>
        <w:t xml:space="preserve">Provided design solutions for clients in the education, e-commerce, and nonprofit sectors across Israel Jerusalem.</w:t>
      </w:r>
    </w:p>
    <w:p>
      <w:pPr>
        <w:numPr>
          <w:ilvl w:val="0"/>
          <w:numId w:val="1002"/>
        </w:numPr>
        <w:pStyle w:val="Compact"/>
      </w:pPr>
      <w:r>
        <w:t xml:space="preserve">Developed wireframes and high-fidelity prototypes using Figma and Adobe XD, tailored to meet the needs of local users.</w:t>
      </w:r>
    </w:p>
    <w:p>
      <w:pPr>
        <w:numPr>
          <w:ilvl w:val="0"/>
          <w:numId w:val="1002"/>
        </w:numPr>
        <w:pStyle w:val="Compact"/>
      </w:pPr>
      <w:r>
        <w:t xml:space="preserve">Optimized existing digital products by redesigning navigation flows and improving visual hierarchy for better user retention.</w:t>
      </w:r>
    </w:p>
    <w:p>
      <w:pPr>
        <w:numPr>
          <w:ilvl w:val="0"/>
          <w:numId w:val="1002"/>
        </w:numPr>
        <w:pStyle w:val="Compact"/>
      </w:pPr>
      <w:r>
        <w:t xml:space="preserve">Mentored junior designers in Jerusalem, fostering a culture of innovation and collaboration within the local design community.</w:t>
      </w:r>
    </w:p>
    <w:bookmarkEnd w:id="23"/>
    <w:bookmarkEnd w:id="24"/>
    <w:bookmarkStart w:id="27" w:name="educational-background"/>
    <w:p>
      <w:pPr>
        <w:pStyle w:val="Heading2"/>
      </w:pPr>
      <w:r>
        <w:t xml:space="preserve">Educational Background</w:t>
      </w:r>
    </w:p>
    <w:bookmarkStart w:id="25" w:name="bachelor-of-design-uxui"/>
    <w:p>
      <w:pPr>
        <w:pStyle w:val="Heading3"/>
      </w:pPr>
      <w:r>
        <w:t xml:space="preserve">Bachelor of Design (UX/UI)</w:t>
      </w:r>
    </w:p>
    <w:p>
      <w:pPr>
        <w:pStyle w:val="FirstParagraph"/>
      </w:pPr>
      <w:r>
        <w:rPr>
          <w:iCs/>
          <w:i/>
        </w:rPr>
        <w:t xml:space="preserve">[University Name], Jerusalem, Israel</w:t>
      </w:r>
    </w:p>
    <w:p>
      <w:pPr>
        <w:pStyle w:val="BodyText"/>
      </w:pPr>
      <w:r>
        <w:rPr>
          <w:bCs/>
          <w:b/>
        </w:rPr>
        <w:t xml:space="preserve">Graduation Date:</w:t>
      </w:r>
      <w:r>
        <w:t xml:space="preserve"> </w:t>
      </w:r>
      <w:r>
        <w:t xml:space="preserve">[Year]</w:t>
      </w:r>
    </w:p>
    <w:p>
      <w:pPr>
        <w:numPr>
          <w:ilvl w:val="0"/>
          <w:numId w:val="1003"/>
        </w:numPr>
        <w:pStyle w:val="Compact"/>
      </w:pPr>
      <w:r>
        <w:t xml:space="preserve">Coursework included user experience research, interaction design, and digital prototyping.</w:t>
      </w:r>
    </w:p>
    <w:p>
      <w:pPr>
        <w:numPr>
          <w:ilvl w:val="0"/>
          <w:numId w:val="1003"/>
        </w:numPr>
        <w:pStyle w:val="Compact"/>
      </w:pPr>
      <w:r>
        <w:t xml:space="preserve">Participated in a capstone project focused on designing a mobile app for Jerusalem-based cultural institutions to improve community engagement.</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UX Designer</w:t>
      </w:r>
      <w:r>
        <w:t xml:space="preserve">, [Institution Name], [Year]</w:t>
      </w:r>
    </w:p>
    <w:p>
      <w:pPr>
        <w:numPr>
          <w:ilvl w:val="0"/>
          <w:numId w:val="1004"/>
        </w:numPr>
        <w:pStyle w:val="Compact"/>
      </w:pPr>
      <w:r>
        <w:rPr>
          <w:bCs/>
          <w:b/>
        </w:rPr>
        <w:t xml:space="preserve">Adobe XD Expertise</w:t>
      </w:r>
      <w:r>
        <w:t xml:space="preserve">, [Institution Name], [Year]</w:t>
      </w:r>
    </w:p>
    <w:p>
      <w:pPr>
        <w:numPr>
          <w:ilvl w:val="0"/>
          <w:numId w:val="1004"/>
        </w:numPr>
        <w:pStyle w:val="Compact"/>
      </w:pPr>
      <w:r>
        <w:rPr>
          <w:bCs/>
          <w:b/>
        </w:rPr>
        <w:t xml:space="preserve">User Research Methods</w:t>
      </w:r>
      <w:r>
        <w:t xml:space="preserve">, [Institution Name], [Year]</w:t>
      </w:r>
    </w:p>
    <w:bookmarkEnd w:id="26"/>
    <w:bookmarkEnd w:id="27"/>
    <w:bookmarkStart w:id="28" w:name="key-skills"/>
    <w:p>
      <w:pPr>
        <w:pStyle w:val="Heading2"/>
      </w:pPr>
      <w:r>
        <w:t xml:space="preserve">Key Skills</w:t>
      </w:r>
    </w:p>
    <w:p>
      <w:pPr>
        <w:numPr>
          <w:ilvl w:val="0"/>
          <w:numId w:val="1005"/>
        </w:numPr>
        <w:pStyle w:val="Compact"/>
      </w:pPr>
      <w:r>
        <w:rPr>
          <w:bCs/>
          <w:b/>
        </w:rPr>
        <w:t xml:space="preserve">Design Tools:</w:t>
      </w:r>
      <w:r>
        <w:t xml:space="preserve"> </w:t>
      </w:r>
      <w:r>
        <w:t xml:space="preserve">Figma, Adobe XD, Sketch, InVision, Photoshop</w:t>
      </w:r>
    </w:p>
    <w:p>
      <w:pPr>
        <w:numPr>
          <w:ilvl w:val="0"/>
          <w:numId w:val="1005"/>
        </w:numPr>
        <w:pStyle w:val="Compact"/>
      </w:pPr>
      <w:r>
        <w:rPr>
          <w:bCs/>
          <w:b/>
        </w:rPr>
        <w:t xml:space="preserve">User Research:</w:t>
      </w:r>
      <w:r>
        <w:t xml:space="preserve"> </w:t>
      </w:r>
      <w:r>
        <w:t xml:space="preserve">Conducting interviews, surveys, and usability testing to gather insights for design decisions.</w:t>
      </w:r>
    </w:p>
    <w:p>
      <w:pPr>
        <w:numPr>
          <w:ilvl w:val="0"/>
          <w:numId w:val="1005"/>
        </w:numPr>
        <w:pStyle w:val="Compact"/>
      </w:pPr>
      <w:r>
        <w:rPr>
          <w:bCs/>
          <w:b/>
        </w:rPr>
        <w:t xml:space="preserve">Cross-Platform Design:</w:t>
      </w:r>
      <w:r>
        <w:t xml:space="preserve"> </w:t>
      </w:r>
      <w:r>
        <w:t xml:space="preserve">Experience in creating interfaces for iOS and Android applications.</w:t>
      </w:r>
    </w:p>
    <w:p>
      <w:pPr>
        <w:numPr>
          <w:ilvl w:val="0"/>
          <w:numId w:val="1005"/>
        </w:numPr>
        <w:pStyle w:val="Compact"/>
      </w:pPr>
      <w:r>
        <w:rPr>
          <w:bCs/>
          <w:b/>
        </w:rPr>
        <w:t xml:space="preserve">Collaboration:</w:t>
      </w:r>
      <w:r>
        <w:t xml:space="preserve"> </w:t>
      </w:r>
      <w:r>
        <w:t xml:space="preserve">Strong teamwork skills with developers, product managers, and stakeholders in Israel Jerusalem.</w:t>
      </w:r>
    </w:p>
    <w:p>
      <w:pPr>
        <w:numPr>
          <w:ilvl w:val="0"/>
          <w:numId w:val="1005"/>
        </w:numPr>
        <w:pStyle w:val="Compact"/>
      </w:pPr>
      <w:r>
        <w:rPr>
          <w:bCs/>
          <w:b/>
        </w:rPr>
        <w:t xml:space="preserve">Cultural Awareness:</w:t>
      </w:r>
      <w:r>
        <w:t xml:space="preserve"> </w:t>
      </w:r>
      <w:r>
        <w:t xml:space="preserve">Deep understanding of Israeli user behaviors and design preferences to create culturally relevant solutions.</w:t>
      </w:r>
    </w:p>
    <w:bookmarkEnd w:id="28"/>
    <w:bookmarkStart w:id="31" w:name="projects"/>
    <w:p>
      <w:pPr>
        <w:pStyle w:val="Heading2"/>
      </w:pPr>
      <w:r>
        <w:t xml:space="preserve">Projects</w:t>
      </w:r>
    </w:p>
    <w:bookmarkStart w:id="29" w:name="jerusalem-heritage-app"/>
    <w:p>
      <w:pPr>
        <w:pStyle w:val="Heading3"/>
      </w:pPr>
      <w:r>
        <w:t xml:space="preserve">Jerusalem Heritage App</w:t>
      </w:r>
    </w:p>
    <w:p>
      <w:pPr>
        <w:pStyle w:val="FirstParagraph"/>
      </w:pPr>
      <w:r>
        <w:rPr>
          <w:iCs/>
          <w:i/>
        </w:rPr>
        <w:t xml:space="preserve">Overview:</w:t>
      </w:r>
      <w:r>
        <w:t xml:space="preserve"> </w:t>
      </w:r>
      <w:r>
        <w:t xml:space="preserve">A mobile application designed to promote cultural heritage sites in Jerusalem through interactive maps and AR features.</w:t>
      </w:r>
    </w:p>
    <w:p>
      <w:pPr>
        <w:numPr>
          <w:ilvl w:val="0"/>
          <w:numId w:val="1006"/>
        </w:numPr>
        <w:pStyle w:val="Compact"/>
      </w:pPr>
      <w:r>
        <w:t xml:space="preserve">Collaborated with local historians and technologists to ensure accurate representation of historical data.</w:t>
      </w:r>
    </w:p>
    <w:p>
      <w:pPr>
        <w:numPr>
          <w:ilvl w:val="0"/>
          <w:numId w:val="1006"/>
        </w:numPr>
        <w:pStyle w:val="Compact"/>
      </w:pPr>
      <w:r>
        <w:t xml:space="preserve">Implemented a user-friendly interface that allows users to explore landmarks with ease.</w:t>
      </w:r>
    </w:p>
    <w:p>
      <w:pPr>
        <w:numPr>
          <w:ilvl w:val="0"/>
          <w:numId w:val="1006"/>
        </w:numPr>
        <w:pStyle w:val="Compact"/>
      </w:pPr>
      <w:r>
        <w:t xml:space="preserve">Received positive feedback from users in Jerusalem, leading to increased adoption by educational institutions.</w:t>
      </w:r>
    </w:p>
    <w:bookmarkEnd w:id="29"/>
    <w:bookmarkStart w:id="30" w:name="e-commerce-platform-redesign"/>
    <w:p>
      <w:pPr>
        <w:pStyle w:val="Heading3"/>
      </w:pPr>
      <w:r>
        <w:t xml:space="preserve">E-Commerce Platform Redesign</w:t>
      </w:r>
    </w:p>
    <w:p>
      <w:pPr>
        <w:pStyle w:val="FirstParagraph"/>
      </w:pPr>
      <w:r>
        <w:rPr>
          <w:iCs/>
          <w:i/>
        </w:rPr>
        <w:t xml:space="preserve">Overview:</w:t>
      </w:r>
      <w:r>
        <w:t xml:space="preserve"> </w:t>
      </w:r>
      <w:r>
        <w:t xml:space="preserve">Redesigned the user interface of a major e-commerce platform based in Israel to improve conversion rates.</w:t>
      </w:r>
    </w:p>
    <w:p>
      <w:pPr>
        <w:numPr>
          <w:ilvl w:val="0"/>
          <w:numId w:val="1007"/>
        </w:numPr>
        <w:pStyle w:val="Compact"/>
      </w:pPr>
      <w:r>
        <w:t xml:space="preserve">Conducted A/B testing to determine the most effective design elements for local users.</w:t>
      </w:r>
    </w:p>
    <w:p>
      <w:pPr>
        <w:numPr>
          <w:ilvl w:val="0"/>
          <w:numId w:val="1007"/>
        </w:numPr>
        <w:pStyle w:val="Compact"/>
      </w:pPr>
      <w:r>
        <w:t xml:space="preserve">Rewrote the navigation structure to reduce bounce rates by 25% within three months.</w:t>
      </w:r>
    </w:p>
    <w:p>
      <w:pPr>
        <w:numPr>
          <w:ilvl w:val="0"/>
          <w:numId w:val="1007"/>
        </w:numPr>
        <w:pStyle w:val="Compact"/>
      </w:pPr>
      <w:r>
        <w:t xml:space="preserve">Integrated Hebrew language support and localized payment options to cater to Israeli consumers.</w:t>
      </w:r>
    </w:p>
    <w:bookmarkEnd w:id="30"/>
    <w:bookmarkEnd w:id="31"/>
    <w:bookmarkStart w:id="32" w:name="certifications-and-courses"/>
    <w:p>
      <w:pPr>
        <w:pStyle w:val="Heading2"/>
      </w:pPr>
      <w:r>
        <w:t xml:space="preserve">Certifications and Courses</w:t>
      </w:r>
    </w:p>
    <w:p>
      <w:pPr>
        <w:numPr>
          <w:ilvl w:val="0"/>
          <w:numId w:val="1008"/>
        </w:numPr>
        <w:pStyle w:val="Compact"/>
      </w:pPr>
      <w:r>
        <w:rPr>
          <w:bCs/>
          <w:b/>
        </w:rPr>
        <w:t xml:space="preserve">Google UX Design Certificate</w:t>
      </w:r>
      <w:r>
        <w:t xml:space="preserve">, [Institution Name], [Year]</w:t>
      </w:r>
    </w:p>
    <w:p>
      <w:pPr>
        <w:numPr>
          <w:ilvl w:val="0"/>
          <w:numId w:val="1008"/>
        </w:numPr>
        <w:pStyle w:val="Compact"/>
      </w:pPr>
      <w:r>
        <w:rPr>
          <w:bCs/>
          <w:b/>
        </w:rPr>
        <w:t xml:space="preserve">Interaction Design Foundation (IDF)</w:t>
      </w:r>
      <w:r>
        <w:t xml:space="preserve">, [Year]</w:t>
      </w:r>
    </w:p>
    <w:p>
      <w:pPr>
        <w:numPr>
          <w:ilvl w:val="0"/>
          <w:numId w:val="1008"/>
        </w:numPr>
        <w:pStyle w:val="Compact"/>
      </w:pPr>
      <w:r>
        <w:rPr>
          <w:bCs/>
          <w:b/>
        </w:rPr>
        <w:t xml:space="preserve">UX Writing for Web and Mobile</w:t>
      </w:r>
      <w:r>
        <w:t xml:space="preserve">, [Institution Name], [Year]</w:t>
      </w:r>
    </w:p>
    <w:bookmarkEnd w:id="32"/>
    <w:bookmarkStart w:id="33" w:name="languages"/>
    <w:p>
      <w:pPr>
        <w:pStyle w:val="Heading2"/>
      </w:pPr>
      <w:r>
        <w:t xml:space="preserve">Languages</w:t>
      </w:r>
    </w:p>
    <w:p>
      <w:pPr>
        <w:numPr>
          <w:ilvl w:val="0"/>
          <w:numId w:val="1009"/>
        </w:numPr>
        <w:pStyle w:val="Compact"/>
      </w:pPr>
      <w:r>
        <w:t xml:space="preserve">Hebrew – Native proficiency</w:t>
      </w:r>
    </w:p>
    <w:p>
      <w:pPr>
        <w:numPr>
          <w:ilvl w:val="0"/>
          <w:numId w:val="1009"/>
        </w:numPr>
        <w:pStyle w:val="Compact"/>
      </w:pPr>
      <w:r>
        <w:t xml:space="preserve">English – Fluent in writing and speaking</w:t>
      </w:r>
    </w:p>
    <w:p>
      <w:pPr>
        <w:numPr>
          <w:ilvl w:val="0"/>
          <w:numId w:val="1009"/>
        </w:numPr>
        <w:pStyle w:val="Compact"/>
      </w:pPr>
      <w:r>
        <w:t xml:space="preserve">Arabic – Basic understanding (for local communication)</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of the Jerusalem UX Design Community</w:t>
      </w:r>
    </w:p>
    <w:p>
      <w:pPr>
        <w:numPr>
          <w:ilvl w:val="0"/>
          <w:numId w:val="1010"/>
        </w:numPr>
        <w:pStyle w:val="Compact"/>
      </w:pPr>
      <w:r>
        <w:t xml:space="preserve">Volunteer designer for local NGOs in Israel Jerusalem, focusing on accessibility and inclusivity.</w:t>
      </w:r>
    </w:p>
    <w:p>
      <w:pPr>
        <w:pStyle w:val="FirstParagraph"/>
      </w:pPr>
      <w:r>
        <w:rPr>
          <w:bCs/>
          <w:b/>
        </w:rPr>
        <w:t xml:space="preserve">Portfolio:</w:t>
      </w:r>
      <w:r>
        <w:t xml:space="preserve"> </w:t>
      </w:r>
      <w:r>
        <w:t xml:space="preserve">[Link to your portfolio website or Behance/Dribbble profile]</w:t>
      </w:r>
    </w:p>
    <w:bookmarkEnd w:id="34"/>
    <w:p>
      <w:pPr>
        <w:pStyle w:val="BodyText"/>
      </w:pPr>
      <w:r>
        <w:t xml:space="preserve">© 2023 [Your Name]. All rights reserved. Designed for Israel Jerusalem UX UI Designer.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Israel Jerusalem</dc:title>
  <dc:creator/>
  <dc:language>en</dc:language>
  <cp:keywords/>
  <dcterms:created xsi:type="dcterms:W3CDTF">2025-11-27T03:38:33Z</dcterms:created>
  <dcterms:modified xsi:type="dcterms:W3CDTF">2025-11-27T03:38:33Z</dcterms:modified>
</cp:coreProperties>
</file>

<file path=docProps/custom.xml><?xml version="1.0" encoding="utf-8"?>
<Properties xmlns="http://schemas.openxmlformats.org/officeDocument/2006/custom-properties" xmlns:vt="http://schemas.openxmlformats.org/officeDocument/2006/docPropsVTypes"/>
</file>