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Kuwait</w:t>
      </w:r>
      <w:r>
        <w:t xml:space="preserve"> </w:t>
      </w:r>
      <w:r>
        <w:t xml:space="preserve">City</w:t>
      </w:r>
    </w:p>
    <w:bookmarkStart w:id="35" w:name="Xe999815ef7670ce265486a52cd256cdcd0117c7"/>
    <w:p>
      <w:pPr>
        <w:pStyle w:val="Heading1"/>
      </w:pPr>
      <w:r>
        <w:t xml:space="preserve">Curriculum Vitae: UX UI Designer in Kuwait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creative UX/UI Designer based in Kuwait City, with a passion for crafting intuitive digital experiences that align with the evolving needs of users in the Gulf region. Aiming to leverage my expertise in user-centered design, research methodologies, and visual storytelling to contribute to innovative projects within Kuwait's dynamic tech landscape. Proficient in translating complex business requirements into seamless interfaces that enhance user engagement and satisfaction. Committed to delivering solutions tailored for both local and global audiences, with a deep understanding of cultural nuances specific to Kuwait City.</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Al-Khwareizmi Tech Solutions, Kuwait City</w:t>
      </w:r>
      <w:r>
        <w:br/>
      </w:r>
      <w:r>
        <w:rPr>
          <w:iCs/>
          <w:i/>
        </w:rPr>
        <w:t xml:space="preserve">June 2019 – Present</w:t>
      </w:r>
    </w:p>
    <w:p>
      <w:pPr>
        <w:numPr>
          <w:ilvl w:val="0"/>
          <w:numId w:val="1001"/>
        </w:numPr>
        <w:pStyle w:val="Compact"/>
      </w:pPr>
      <w:r>
        <w:t xml:space="preserve">Lead the design of mobile and web applications for e-commerce platforms, increasing user retention by 35% through iterative user testing and persona development.</w:t>
      </w:r>
    </w:p>
    <w:p>
      <w:pPr>
        <w:numPr>
          <w:ilvl w:val="0"/>
          <w:numId w:val="1001"/>
        </w:numPr>
        <w:pStyle w:val="Compact"/>
      </w:pPr>
      <w:r>
        <w:t xml:space="preserve">Collaborated with cross-functional teams in Kuwait City to define product roadmaps, ensuring alignment with business goals and user needs.</w:t>
      </w:r>
    </w:p>
    <w:p>
      <w:pPr>
        <w:numPr>
          <w:ilvl w:val="0"/>
          <w:numId w:val="1001"/>
        </w:numPr>
        <w:pStyle w:val="Compact"/>
      </w:pPr>
      <w:r>
        <w:t xml:space="preserve">Developed a design system that reduced prototyping time by 20%, enhancing efficiency for projects targeting local markets in Kuwait City.</w:t>
      </w:r>
    </w:p>
    <w:p>
      <w:pPr>
        <w:numPr>
          <w:ilvl w:val="0"/>
          <w:numId w:val="1001"/>
        </w:numPr>
        <w:pStyle w:val="Compact"/>
      </w:pPr>
      <w:r>
        <w:t xml:space="preserve">Conducted workshops on accessibility standards for clients in Kuwait, promoting inclusive design practices that cater to diverse user demographics.</w:t>
      </w:r>
    </w:p>
    <w:bookmarkEnd w:id="22"/>
    <w:bookmarkStart w:id="23" w:name="uxui-designer"/>
    <w:p>
      <w:pPr>
        <w:pStyle w:val="Heading3"/>
      </w:pPr>
      <w:r>
        <w:t xml:space="preserve">UX/UI Designer</w:t>
      </w:r>
    </w:p>
    <w:p>
      <w:pPr>
        <w:pStyle w:val="FirstParagraph"/>
      </w:pPr>
      <w:r>
        <w:rPr>
          <w:bCs/>
          <w:b/>
        </w:rPr>
        <w:t xml:space="preserve">Noura Digital Studio, Kuwait City</w:t>
      </w:r>
      <w:r>
        <w:br/>
      </w:r>
      <w:r>
        <w:rPr>
          <w:iCs/>
          <w:i/>
        </w:rPr>
        <w:t xml:space="preserve">July 2017 – May 2019</w:t>
      </w:r>
    </w:p>
    <w:p>
      <w:pPr>
        <w:numPr>
          <w:ilvl w:val="0"/>
          <w:numId w:val="1002"/>
        </w:numPr>
        <w:pStyle w:val="Compact"/>
      </w:pPr>
      <w:r>
        <w:t xml:space="preserve">Redesigned the user interface of a local government service portal, improving navigation and reducing average task completion time by 40%.</w:t>
      </w:r>
    </w:p>
    <w:p>
      <w:pPr>
        <w:numPr>
          <w:ilvl w:val="0"/>
          <w:numId w:val="1002"/>
        </w:numPr>
        <w:pStyle w:val="Compact"/>
      </w:pPr>
      <w:r>
        <w:t xml:space="preserve">Created wireframes and high-fidelity prototypes for startup clients in Kuwait City, ensuring compliance with modern design trends and usability principles.</w:t>
      </w:r>
    </w:p>
    <w:p>
      <w:pPr>
        <w:numPr>
          <w:ilvl w:val="0"/>
          <w:numId w:val="1002"/>
        </w:numPr>
        <w:pStyle w:val="Compact"/>
      </w:pPr>
      <w:r>
        <w:t xml:space="preserve">Partnered with developers to implement responsive layouts that adapted to mobile and desktop environments, enhancing user experience across platforms.</w:t>
      </w:r>
    </w:p>
    <w:p>
      <w:pPr>
        <w:numPr>
          <w:ilvl w:val="0"/>
          <w:numId w:val="1002"/>
        </w:numPr>
        <w:pStyle w:val="Compact"/>
      </w:pPr>
      <w:r>
        <w:t xml:space="preserve">Provided mentorship to junior designers, fostering a culture of innovation and collaboration within the team in Kuwait City.</w:t>
      </w:r>
    </w:p>
    <w:bookmarkEnd w:id="23"/>
    <w:bookmarkStart w:id="24" w:name="freelance-uxui-designer"/>
    <w:p>
      <w:pPr>
        <w:pStyle w:val="Heading3"/>
      </w:pPr>
      <w:r>
        <w:t xml:space="preserve">Freelance UX/UI Designer</w:t>
      </w:r>
    </w:p>
    <w:p>
      <w:pPr>
        <w:pStyle w:val="FirstParagraph"/>
      </w:pPr>
      <w:r>
        <w:rPr>
          <w:bCs/>
          <w:b/>
        </w:rPr>
        <w:t xml:space="preserve">Independent Contractor</w:t>
      </w:r>
      <w:r>
        <w:br/>
      </w:r>
      <w:r>
        <w:rPr>
          <w:iCs/>
          <w:i/>
        </w:rPr>
        <w:t xml:space="preserve">January 2016 – June 2017</w:t>
      </w:r>
    </w:p>
    <w:p>
      <w:pPr>
        <w:numPr>
          <w:ilvl w:val="0"/>
          <w:numId w:val="1003"/>
        </w:numPr>
        <w:pStyle w:val="Compact"/>
      </w:pPr>
      <w:r>
        <w:t xml:space="preserve">Worked with international clients to design interfaces for financial and healthcare apps, incorporating insights from user research in Kuwait City.</w:t>
      </w:r>
    </w:p>
    <w:p>
      <w:pPr>
        <w:numPr>
          <w:ilvl w:val="0"/>
          <w:numId w:val="1003"/>
        </w:numPr>
        <w:pStyle w:val="Compact"/>
      </w:pPr>
      <w:r>
        <w:t xml:space="preserve">Delivered projects on time and within budget, maintaining a 95% client satisfaction rate.</w:t>
      </w:r>
    </w:p>
    <w:p>
      <w:pPr>
        <w:numPr>
          <w:ilvl w:val="0"/>
          <w:numId w:val="1003"/>
        </w:numPr>
        <w:pStyle w:val="Compact"/>
      </w:pPr>
      <w:r>
        <w:t xml:space="preserve">Utilized tools like Figma and Adobe XD to create visually appealing designs that aligned with brand guidelines for clients in the Middle East.</w:t>
      </w:r>
    </w:p>
    <w:bookmarkEnd w:id="24"/>
    <w:bookmarkEnd w:id="25"/>
    <w:bookmarkStart w:id="26" w:name="education"/>
    <w:p>
      <w:pPr>
        <w:pStyle w:val="Heading2"/>
      </w:pPr>
      <w:r>
        <w:t xml:space="preserve">Education</w:t>
      </w:r>
    </w:p>
    <w:p>
      <w:pPr>
        <w:pStyle w:val="FirstParagraph"/>
      </w:pPr>
      <w:r>
        <w:rPr>
          <w:bCs/>
          <w:b/>
        </w:rPr>
        <w:t xml:space="preserve">Bachelor of Science in Graphic Design</w:t>
      </w:r>
      <w:r>
        <w:br/>
      </w:r>
      <w:r>
        <w:t xml:space="preserve">Kuwait University, Kuwait City</w:t>
      </w:r>
      <w:r>
        <w:br/>
      </w:r>
      <w:r>
        <w:rPr>
          <w:iCs/>
          <w:i/>
        </w:rPr>
        <w:t xml:space="preserve">Graduated: June 2016</w:t>
      </w:r>
    </w:p>
    <w:p>
      <w:pPr>
        <w:numPr>
          <w:ilvl w:val="0"/>
          <w:numId w:val="1004"/>
        </w:numPr>
        <w:pStyle w:val="Compact"/>
      </w:pPr>
      <w:r>
        <w:t xml:space="preserve">Relevant coursework: User Experience Design, Visual Communication, Digital Media.</w:t>
      </w:r>
    </w:p>
    <w:p>
      <w:pPr>
        <w:numPr>
          <w:ilvl w:val="0"/>
          <w:numId w:val="1004"/>
        </w:numPr>
        <w:pStyle w:val="Compact"/>
      </w:pPr>
      <w:r>
        <w:t xml:space="preserve">Published a thesis on "The Impact of Cultural Context on UI Design in the Middle East," which was recognized by the Kuwait University Design Society.</w:t>
      </w:r>
    </w:p>
    <w:p>
      <w:pPr>
        <w:pStyle w:val="FirstParagraph"/>
      </w:pPr>
      <w:r>
        <w:rPr>
          <w:bCs/>
          <w:b/>
        </w:rPr>
        <w:t xml:space="preserve">Certificate in UX Design</w:t>
      </w:r>
      <w:r>
        <w:br/>
      </w:r>
      <w:r>
        <w:t xml:space="preserve">Interaction Design Foundation (IDF), Online</w:t>
      </w:r>
      <w:r>
        <w:br/>
      </w:r>
      <w:r>
        <w:rPr>
          <w:iCs/>
          <w:i/>
        </w:rPr>
        <w:t xml:space="preserve">Completed: December 2018</w:t>
      </w:r>
    </w:p>
    <w:bookmarkEnd w:id="26"/>
    <w:bookmarkStart w:id="27"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 Photoshop, Illustrator.</w:t>
      </w:r>
    </w:p>
    <w:p>
      <w:pPr>
        <w:numPr>
          <w:ilvl w:val="0"/>
          <w:numId w:val="1005"/>
        </w:numPr>
        <w:pStyle w:val="Compact"/>
      </w:pPr>
      <w:r>
        <w:rPr>
          <w:bCs/>
          <w:b/>
        </w:rPr>
        <w:t xml:space="preserve">User Research:</w:t>
      </w:r>
      <w:r>
        <w:t xml:space="preserve"> </w:t>
      </w:r>
      <w:r>
        <w:t xml:space="preserve">Conducted interviews, usability testing, and A/B testing to refine user flows in Kuwait City-based projects.</w:t>
      </w:r>
    </w:p>
    <w:p>
      <w:pPr>
        <w:numPr>
          <w:ilvl w:val="0"/>
          <w:numId w:val="1005"/>
        </w:numPr>
        <w:pStyle w:val="Compact"/>
      </w:pPr>
      <w:r>
        <w:rPr>
          <w:bCs/>
          <w:b/>
        </w:rPr>
        <w:t xml:space="preserve">Coding/Development:</w:t>
      </w:r>
      <w:r>
        <w:t xml:space="preserve"> </w:t>
      </w:r>
      <w:r>
        <w:t xml:space="preserve">Basic knowledge of HTML/CSS for prototyping; experience with React.js for front-end development.</w:t>
      </w:r>
    </w:p>
    <w:p>
      <w:pPr>
        <w:numPr>
          <w:ilvl w:val="0"/>
          <w:numId w:val="1005"/>
        </w:numPr>
        <w:pStyle w:val="Compact"/>
      </w:pPr>
      <w:r>
        <w:rPr>
          <w:bCs/>
          <w:b/>
        </w:rPr>
        <w:t xml:space="preserve">Communication:</w:t>
      </w:r>
      <w:r>
        <w:t xml:space="preserve"> </w:t>
      </w:r>
      <w:r>
        <w:t xml:space="preserve">Skilled in presenting design concepts to stakeholders and translating feedback into actionable improvements.</w:t>
      </w:r>
    </w:p>
    <w:p>
      <w:pPr>
        <w:numPr>
          <w:ilvl w:val="0"/>
          <w:numId w:val="1005"/>
        </w:numPr>
        <w:pStyle w:val="Compact"/>
      </w:pPr>
      <w:r>
        <w:rPr>
          <w:bCs/>
          <w:b/>
        </w:rPr>
        <w:t xml:space="preserve">Languages:</w:t>
      </w:r>
      <w:r>
        <w:t xml:space="preserve"> </w:t>
      </w:r>
      <w:r>
        <w:t xml:space="preserve">Fluent in Arabic and English; basic understanding of French.</w:t>
      </w:r>
    </w:p>
    <w:bookmarkEnd w:id="27"/>
    <w:bookmarkStart w:id="31" w:name="projects-portfolio"/>
    <w:p>
      <w:pPr>
        <w:pStyle w:val="Heading2"/>
      </w:pPr>
      <w:r>
        <w:t xml:space="preserve">Projects &amp; Portfolio</w:t>
      </w:r>
    </w:p>
    <w:bookmarkStart w:id="28" w:name="Xef7780e9399c1183729a128322accde69edb849"/>
    <w:p>
      <w:pPr>
        <w:pStyle w:val="Heading3"/>
      </w:pPr>
      <w:r>
        <w:t xml:space="preserve">E-Commerce Platform Redesign for Kuwaiti Retailer</w:t>
      </w:r>
    </w:p>
    <w:p>
      <w:pPr>
        <w:pStyle w:val="FirstParagraph"/>
      </w:pPr>
      <w:r>
        <w:rPr>
          <w:bCs/>
          <w:b/>
        </w:rPr>
        <w:t xml:space="preserve">Description:</w:t>
      </w:r>
      <w:r>
        <w:t xml:space="preserve"> </w:t>
      </w:r>
      <w:r>
        <w:t xml:space="preserve">Revamped the mobile app interface for a leading e-commerce brand in Kuwait City, focusing on simplifying checkout processes and improving product discoverability.</w:t>
      </w:r>
    </w:p>
    <w:p>
      <w:pPr>
        <w:numPr>
          <w:ilvl w:val="0"/>
          <w:numId w:val="1006"/>
        </w:numPr>
        <w:pStyle w:val="Compact"/>
      </w:pPr>
      <w:r>
        <w:t xml:space="preserve">Conducted user interviews with 50+ shoppers in Kuwait City to identify pain points.</w:t>
      </w:r>
    </w:p>
    <w:p>
      <w:pPr>
        <w:numPr>
          <w:ilvl w:val="0"/>
          <w:numId w:val="1006"/>
        </w:numPr>
        <w:pStyle w:val="Compact"/>
      </w:pPr>
      <w:r>
        <w:t xml:space="preserve">Implemented a personalized recommendation engine that increased conversion rates by 25%.</w:t>
      </w:r>
    </w:p>
    <w:bookmarkEnd w:id="28"/>
    <w:bookmarkStart w:id="29" w:name="Xb9c47e109bd65ea2a83ce4322a4798ec6a2e000"/>
    <w:p>
      <w:pPr>
        <w:pStyle w:val="Heading3"/>
      </w:pPr>
      <w:r>
        <w:t xml:space="preserve">Government Service Portal for Public Health</w:t>
      </w:r>
    </w:p>
    <w:p>
      <w:pPr>
        <w:pStyle w:val="FirstParagraph"/>
      </w:pPr>
      <w:r>
        <w:rPr>
          <w:bCs/>
          <w:b/>
        </w:rPr>
        <w:t xml:space="preserve">Description:</w:t>
      </w:r>
      <w:r>
        <w:t xml:space="preserve"> </w:t>
      </w:r>
      <w:r>
        <w:t xml:space="preserve">Designed an intuitive interface for a public health portal in Kuwait City, enabling citizens to access medical services more efficiently.</w:t>
      </w:r>
    </w:p>
    <w:p>
      <w:pPr>
        <w:numPr>
          <w:ilvl w:val="0"/>
          <w:numId w:val="1007"/>
        </w:numPr>
        <w:pStyle w:val="Compact"/>
      </w:pPr>
      <w:r>
        <w:t xml:space="preserve">Simplified navigation by 40% through card sorting and user testing.</w:t>
      </w:r>
    </w:p>
    <w:p>
      <w:pPr>
        <w:numPr>
          <w:ilvl w:val="0"/>
          <w:numId w:val="1007"/>
        </w:numPr>
        <w:pStyle w:val="Compact"/>
      </w:pPr>
      <w:r>
        <w:t xml:space="preserve">Integrated accessibility features to ensure compliance with Kuwait's national standards.</w:t>
      </w:r>
    </w:p>
    <w:bookmarkEnd w:id="29"/>
    <w:bookmarkStart w:id="30" w:name="mobile-app-for-local-art-gallery"/>
    <w:p>
      <w:pPr>
        <w:pStyle w:val="Heading3"/>
      </w:pPr>
      <w:r>
        <w:t xml:space="preserve">Mobile App for Local Art Gallery</w:t>
      </w:r>
    </w:p>
    <w:p>
      <w:pPr>
        <w:pStyle w:val="FirstParagraph"/>
      </w:pPr>
      <w:r>
        <w:rPr>
          <w:bCs/>
          <w:b/>
        </w:rPr>
        <w:t xml:space="preserve">Description:</w:t>
      </w:r>
      <w:r>
        <w:t xml:space="preserve"> </w:t>
      </w:r>
      <w:r>
        <w:t xml:space="preserve">Created a responsive app for an art gallery in Kuwait City, allowing users to explore exhibitions and purchase tickets online.</w:t>
      </w:r>
    </w:p>
    <w:p>
      <w:pPr>
        <w:numPr>
          <w:ilvl w:val="0"/>
          <w:numId w:val="1008"/>
        </w:numPr>
        <w:pStyle w:val="Compact"/>
      </w:pPr>
      <w:r>
        <w:t xml:space="preserve">Used Figma to prototype interactive elements that mirrored the gallery's physical layout.</w:t>
      </w:r>
    </w:p>
    <w:p>
      <w:pPr>
        <w:numPr>
          <w:ilvl w:val="0"/>
          <w:numId w:val="1008"/>
        </w:numPr>
        <w:pStyle w:val="Compact"/>
      </w:pPr>
      <w:r>
        <w:t xml:space="preserve">Collaborated with developers to ensure seamless integration of booking functionality.</w:t>
      </w:r>
    </w:p>
    <w:bookmarkEnd w:id="30"/>
    <w:bookmarkEnd w:id="31"/>
    <w:bookmarkStart w:id="32" w:name="certifications"/>
    <w:p>
      <w:pPr>
        <w:pStyle w:val="Heading2"/>
      </w:pPr>
      <w:r>
        <w:t xml:space="preserve">Certifications</w:t>
      </w:r>
    </w:p>
    <w:p>
      <w:pPr>
        <w:numPr>
          <w:ilvl w:val="0"/>
          <w:numId w:val="1009"/>
        </w:numPr>
        <w:pStyle w:val="Compact"/>
      </w:pPr>
      <w:r>
        <w:rPr>
          <w:bCs/>
          <w:b/>
        </w:rPr>
        <w:t xml:space="preserve">UX Design Certification</w:t>
      </w:r>
      <w:r>
        <w:t xml:space="preserve">, Interaction Design Foundation, 2018.</w:t>
      </w:r>
    </w:p>
    <w:p>
      <w:pPr>
        <w:numPr>
          <w:ilvl w:val="0"/>
          <w:numId w:val="1009"/>
        </w:numPr>
        <w:pStyle w:val="Compact"/>
      </w:pPr>
      <w:r>
        <w:rPr>
          <w:bCs/>
          <w:b/>
        </w:rPr>
        <w:t xml:space="preserve">Google UX Design Certificate</w:t>
      </w:r>
      <w:r>
        <w:t xml:space="preserve">, Coursera, 2019.</w:t>
      </w:r>
    </w:p>
    <w:p>
      <w:pPr>
        <w:numPr>
          <w:ilvl w:val="0"/>
          <w:numId w:val="1009"/>
        </w:numPr>
        <w:pStyle w:val="Compact"/>
      </w:pPr>
      <w:r>
        <w:rPr>
          <w:bCs/>
          <w:b/>
        </w:rPr>
        <w:t xml:space="preserve">Adobe Certified Expert (ACE)</w:t>
      </w:r>
      <w:r>
        <w:t xml:space="preserve"> </w:t>
      </w:r>
      <w:r>
        <w:t xml:space="preserve">in Photoshop and Illustrator, 2017.</w:t>
      </w:r>
    </w:p>
    <w:bookmarkEnd w:id="32"/>
    <w:bookmarkStart w:id="33" w:name="languages"/>
    <w:p>
      <w:pPr>
        <w:pStyle w:val="Heading2"/>
      </w:pPr>
      <w:r>
        <w:t xml:space="preserve">Languages</w:t>
      </w:r>
    </w:p>
    <w:p>
      <w:pPr>
        <w:numPr>
          <w:ilvl w:val="0"/>
          <w:numId w:val="1010"/>
        </w:numPr>
        <w:pStyle w:val="Compact"/>
      </w:pPr>
      <w:r>
        <w:t xml:space="preserve">Arabic (Native)</w:t>
      </w:r>
    </w:p>
    <w:p>
      <w:pPr>
        <w:numPr>
          <w:ilvl w:val="0"/>
          <w:numId w:val="1010"/>
        </w:numPr>
        <w:pStyle w:val="Compact"/>
      </w:pPr>
      <w:r>
        <w:t xml:space="preserve">English (Fluent)</w:t>
      </w:r>
    </w:p>
    <w:p>
      <w:pPr>
        <w:numPr>
          <w:ilvl w:val="0"/>
          <w:numId w:val="1010"/>
        </w:numPr>
        <w:pStyle w:val="Compact"/>
      </w:pPr>
      <w:r>
        <w:t xml:space="preserve">French (Basic)</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2023 Ahmed Al-Mutairi.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UX UI Designer in Kuwait City</dc:title>
  <dc:creator/>
  <dc:language>en</dc:language>
  <cp:keywords/>
  <dcterms:created xsi:type="dcterms:W3CDTF">2025-11-27T12:28:24Z</dcterms:created>
  <dcterms:modified xsi:type="dcterms:W3CDTF">2025-11-27T12:28:24Z</dcterms:modified>
</cp:coreProperties>
</file>

<file path=docProps/custom.xml><?xml version="1.0" encoding="utf-8"?>
<Properties xmlns="http://schemas.openxmlformats.org/officeDocument/2006/custom-properties" xmlns:vt="http://schemas.openxmlformats.org/officeDocument/2006/docPropsVTypes"/>
</file>