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ahmet-yılmaz"/>
    <w:p>
      <w:pPr>
        <w:pStyle w:val="Heading2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UX UI Designer | Turkey Istanbul</w:t>
      </w:r>
    </w:p>
    <w:p>
      <w:pPr>
        <w:pStyle w:val="BodyText"/>
      </w:pPr>
      <w:r>
        <w:t xml:space="preserve">Email: ahmet.yilmaz@example.com | Phone: +90 555 123 4567 | Location: Istanbul, Turkey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UX UI Designer with over five years of experience in crafting intuitive digital experiences for businesses and startups in Turkey Istanbul. Proficient in user-centered design, interaction design, and visual storytelling, I specialize in creating seamless interfaces that align with both user needs and business objectives. My work has contributed to the success of multiple projects across sectors such as e-commerce, fintech, and education in Istanbul's dynamic tech ecosystem. With a strong foundation in design thinking and a deep understanding of Turkish market trends, I am passionate about bridging cultural context with modern design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Graphic Design</w:t>
      </w:r>
      <w:r>
        <w:t xml:space="preserve">, Istanbul University, Istanbul, Turkey (Graduated: 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UX Design</w:t>
      </w:r>
      <w:r>
        <w:t xml:space="preserve">, Interaction Design Foundation (Online), 2019-2020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kreatif-digital-studio-ux-ui-designer"/>
    <w:p>
      <w:pPr>
        <w:pStyle w:val="Heading3"/>
      </w:pPr>
      <w:r>
        <w:t xml:space="preserve">Kreatif Digital Studio | UX UI Designer</w:t>
      </w:r>
    </w:p>
    <w:p>
      <w:pPr>
        <w:pStyle w:val="FirstParagraph"/>
      </w:pPr>
      <w:r>
        <w:rPr>
          <w:iCs/>
          <w:i/>
        </w:rPr>
        <w:t xml:space="preserve">Istanbul, Turkey | 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of user interfaces for startups and SMEs in Istanbul, focusing on mobile-first and responsive design principles.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conduct user research, create personas, and map customer journeys for local businesses.</w:t>
      </w:r>
    </w:p>
    <w:p>
      <w:pPr>
        <w:numPr>
          <w:ilvl w:val="0"/>
          <w:numId w:val="1002"/>
        </w:numPr>
        <w:pStyle w:val="Compact"/>
      </w:pPr>
      <w:r>
        <w:t xml:space="preserve">Developed wireframes, prototypes, and high-fidelity mockups using Figma and Adobe XD for e-commerce platforms serving the Turkish market.</w:t>
      </w:r>
    </w:p>
    <w:p>
      <w:pPr>
        <w:numPr>
          <w:ilvl w:val="0"/>
          <w:numId w:val="1002"/>
        </w:numPr>
        <w:pStyle w:val="Compact"/>
      </w:pPr>
      <w:r>
        <w:t xml:space="preserve">Optimized existing websites for accessibility and usability, resulting in a 30% increase in user engagement metrics.</w:t>
      </w:r>
    </w:p>
    <w:bookmarkEnd w:id="23"/>
    <w:bookmarkStart w:id="24" w:name="netsahne-junior-ux-ui-designer"/>
    <w:p>
      <w:pPr>
        <w:pStyle w:val="Heading3"/>
      </w:pPr>
      <w:r>
        <w:t xml:space="preserve">NetSahne | Junior UX UI Designer</w:t>
      </w:r>
    </w:p>
    <w:p>
      <w:pPr>
        <w:pStyle w:val="FirstParagraph"/>
      </w:pPr>
      <w:r>
        <w:rPr>
          <w:iCs/>
          <w:i/>
        </w:rPr>
        <w:t xml:space="preserve">Istanbul, Turkey | 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Designed and prototyped web and mobile interfaces for digital marketing campaigns targeting Turkish consumers.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user flows for a leading travel booking platform in Istanbul.</w:t>
      </w:r>
    </w:p>
    <w:p>
      <w:pPr>
        <w:numPr>
          <w:ilvl w:val="0"/>
          <w:numId w:val="1003"/>
        </w:numPr>
        <w:pStyle w:val="Compact"/>
      </w:pPr>
      <w:r>
        <w:t xml:space="preserve">Worked with developers to ensure seamless implementation of design systems, reducing development time by 20%.</w:t>
      </w:r>
    </w:p>
    <w:bookmarkEnd w:id="24"/>
    <w:bookmarkStart w:id="25" w:name="freelance-ux-ui-designer"/>
    <w:p>
      <w:pPr>
        <w:pStyle w:val="Heading3"/>
      </w:pPr>
      <w:r>
        <w:t xml:space="preserve">Freelance UX UI Designer</w:t>
      </w:r>
    </w:p>
    <w:p>
      <w:pPr>
        <w:pStyle w:val="FirstParagraph"/>
      </w:pPr>
      <w:r>
        <w:rPr>
          <w:iCs/>
          <w:i/>
        </w:rPr>
        <w:t xml:space="preserve">Istanbul, Turkey | 2016 – 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local businesses, including a startup focused on sustainable fashion and a government-funded educational platform.</w:t>
      </w:r>
    </w:p>
    <w:p>
      <w:pPr>
        <w:numPr>
          <w:ilvl w:val="0"/>
          <w:numId w:val="1004"/>
        </w:numPr>
        <w:pStyle w:val="Compact"/>
      </w:pPr>
      <w:r>
        <w:t xml:space="preserve">Created UI kits and style guides for clients in Istanbul, emphasizing cultural relevance and user familiarity.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Marvel App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User-centered design, Information architecture, Interaction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Understanding of Turkish user behavior and market trends in Istanbul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methodology, Cross-functional team collaboration, Client communication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bookmarkEnd w:id="27"/>
    <w:bookmarkStart w:id="31" w:name="key-projects"/>
    <w:p>
      <w:pPr>
        <w:pStyle w:val="Heading2"/>
      </w:pPr>
      <w:r>
        <w:t xml:space="preserve">Key Projects</w:t>
      </w:r>
    </w:p>
    <w:bookmarkStart w:id="28" w:name="X1583e64e0a363e423385dbd9e482ae33aa768b4"/>
    <w:p>
      <w:pPr>
        <w:pStyle w:val="Heading3"/>
      </w:pPr>
      <w:r>
        <w:t xml:space="preserve">E-Ticaret UI/UX Overhaul for Istanbul-based Retailer</w:t>
      </w:r>
    </w:p>
    <w:p>
      <w:pPr>
        <w:pStyle w:val="FirstParagraph"/>
      </w:pPr>
      <w:r>
        <w:t xml:space="preserve">Redesigned the user interface of a major Turkish e-commerce platform, focusing on mobile optimization and streamlined checkout processes. The project resulted in a 25% increase in conversion rates within six months.</w:t>
      </w:r>
    </w:p>
    <w:bookmarkEnd w:id="28"/>
    <w:bookmarkStart w:id="29" w:name="Xc93140ff02b44230cd6fc61cf8943719b6b1345"/>
    <w:p>
      <w:pPr>
        <w:pStyle w:val="Heading3"/>
      </w:pPr>
      <w:r>
        <w:t xml:space="preserve">FinansApp – Financial Management Mobile App</w:t>
      </w:r>
    </w:p>
    <w:p>
      <w:pPr>
        <w:pStyle w:val="FirstParagraph"/>
      </w:pPr>
      <w:r>
        <w:t xml:space="preserve">Collaborated with developers to design a financial management app for Istanbul's growing fintech sector. Emphasized security, simplicity, and accessibility for users of all ages.</w:t>
      </w:r>
    </w:p>
    <w:bookmarkEnd w:id="29"/>
    <w:bookmarkStart w:id="30" w:name="edutech-platform-for-turkish-schools"/>
    <w:p>
      <w:pPr>
        <w:pStyle w:val="Heading3"/>
      </w:pPr>
      <w:r>
        <w:t xml:space="preserve">EduTech Platform for Turkish Schools</w:t>
      </w:r>
    </w:p>
    <w:p>
      <w:pPr>
        <w:pStyle w:val="FirstParagraph"/>
      </w:pPr>
      <w:r>
        <w:t xml:space="preserve">Created an interactive learning platform that integrated gamification elements tailored to Turkish education standards. The project received recognition at the 2022 Istanbul Tech Festival.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Certificate</w:t>
      </w:r>
      <w:r>
        <w:t xml:space="preserve">, Interaction Design Foundation,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XD Certified Expert</w:t>
      </w:r>
      <w:r>
        <w:t xml:space="preserve">, Adobe, 2018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(Reading, Writing, Speaking)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Istanbul are happy to provide references.</w:t>
      </w:r>
    </w:p>
    <w:p>
      <w:r>
        <w:pict>
          <v:rect style="width:0;height:1.5pt" o:hralign="center" o:hrstd="t" o:hr="t"/>
        </w:pic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(Turkey Istanbul)</dc:title>
  <dc:creator/>
  <dc:language>en</dc:language>
  <cp:keywords/>
  <dcterms:created xsi:type="dcterms:W3CDTF">2025-11-25T10:29:34Z</dcterms:created>
  <dcterms:modified xsi:type="dcterms:W3CDTF">2025-11-25T10:29:34Z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