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curriculum-vitae"/>
    <w:p>
      <w:pPr>
        <w:pStyle w:val="Heading1"/>
      </w:pPr>
      <w:r>
        <w:t xml:space="preserve">Curriculum Vitae</w:t>
      </w:r>
    </w:p>
    <w:bookmarkStart w:id="31" w:name="X30c8a61775b247ab938a800169f698f8d189eda"/>
    <w:p>
      <w:pPr>
        <w:pStyle w:val="Heading2"/>
      </w:pPr>
      <w:r>
        <w:t xml:space="preserve">UX UI Designer | United Arab Emirates Dubai</w:t>
      </w:r>
    </w:p>
    <w:bookmarkStart w:id="20" w:name="professional-summary"/>
    <w:p>
      <w:pPr>
        <w:pStyle w:val="Heading3"/>
      </w:pPr>
      <w:r>
        <w:t xml:space="preserve">Professional Summary</w:t>
      </w:r>
    </w:p>
    <w:p>
      <w:pPr>
        <w:pStyle w:val="FirstParagraph"/>
      </w:pPr>
      <w:r>
        <w:t xml:space="preserve">As a passionate UX/UI Designer based in the United Arab Emirates Dubai, I specialize in creating user-centered digital experiences that align with the innovative and fast-paced landscape of this vibrant city. With a deep understanding of design thinking, visual hierarchy, and interactive storytelling, I have successfully delivered solutions for global brands while adapting to the unique cultural and technological demands of the Middle East. My expertise in tools like Figma, Adobe XD, and Sketch has enabled me to craft intuitive interfaces that resonate with users across diverse demographics in Dubai’s dynamic market.</w:t>
      </w:r>
    </w:p>
    <w:bookmarkEnd w:id="20"/>
    <w:bookmarkStart w:id="21" w:name="key-skills"/>
    <w:p>
      <w:pPr>
        <w:pStyle w:val="Heading3"/>
      </w:pPr>
      <w:r>
        <w:t xml:space="preserve">Key Skills</w:t>
      </w:r>
    </w:p>
    <w:p>
      <w:pPr>
        <w:numPr>
          <w:ilvl w:val="0"/>
          <w:numId w:val="1001"/>
        </w:numPr>
        <w:pStyle w:val="Compact"/>
      </w:pPr>
      <w:r>
        <w:t xml:space="preserve">User Experience (UX) Design: Conducting user research, creating personas, and designing wireframes to optimize user journeys.</w:t>
      </w:r>
    </w:p>
    <w:p>
      <w:pPr>
        <w:numPr>
          <w:ilvl w:val="0"/>
          <w:numId w:val="1001"/>
        </w:numPr>
        <w:pStyle w:val="Compact"/>
      </w:pPr>
      <w:r>
        <w:t xml:space="preserve">User Interface (UI) Design: Developing aesthetically pleasing and functional layouts with a focus on responsiveness and accessibility.</w:t>
      </w:r>
    </w:p>
    <w:p>
      <w:pPr>
        <w:numPr>
          <w:ilvl w:val="0"/>
          <w:numId w:val="1001"/>
        </w:numPr>
        <w:pStyle w:val="Compact"/>
      </w:pPr>
      <w:r>
        <w:t xml:space="preserve">Prototyping &amp; Testing: Building interactive prototypes using Figma and conducting usability tests to refine designs.</w:t>
      </w:r>
    </w:p>
    <w:p>
      <w:pPr>
        <w:numPr>
          <w:ilvl w:val="0"/>
          <w:numId w:val="1001"/>
        </w:numPr>
        <w:pStyle w:val="Compact"/>
      </w:pPr>
      <w:r>
        <w:t xml:space="preserve">Cross-Platform Design: Expertise in designing for web, mobile, and emerging technologies such as AR/VR.</w:t>
      </w:r>
    </w:p>
    <w:p>
      <w:pPr>
        <w:numPr>
          <w:ilvl w:val="0"/>
          <w:numId w:val="1001"/>
        </w:numPr>
        <w:pStyle w:val="Compact"/>
      </w:pPr>
      <w:r>
        <w:t xml:space="preserve">Collaboration: Working closely with developers, product managers, and stakeholders to ensure seamless implementation of design solutions.</w:t>
      </w:r>
    </w:p>
    <w:p>
      <w:pPr>
        <w:numPr>
          <w:ilvl w:val="0"/>
          <w:numId w:val="1001"/>
        </w:numPr>
        <w:pStyle w:val="Compact"/>
      </w:pPr>
      <w:r>
        <w:t xml:space="preserve">Cultural Sensitivity: Adapting designs to meet the preferences and expectations of users in the United Arab Emirates Dubai.</w:t>
      </w:r>
    </w:p>
    <w:bookmarkEnd w:id="21"/>
    <w:bookmarkStart w:id="25" w:name="professional-experience"/>
    <w:p>
      <w:pPr>
        <w:pStyle w:val="Heading3"/>
      </w:pPr>
      <w:r>
        <w:t xml:space="preserve">Professional Experience</w:t>
      </w:r>
    </w:p>
    <w:bookmarkStart w:id="22" w:name="senior-ux-ui-designer"/>
    <w:p>
      <w:pPr>
        <w:pStyle w:val="Heading4"/>
      </w:pPr>
      <w:r>
        <w:t xml:space="preserve">Senior UX UI Designer</w:t>
      </w:r>
    </w:p>
    <w:p>
      <w:pPr>
        <w:pStyle w:val="FirstParagraph"/>
      </w:pPr>
      <w:r>
        <w:rPr>
          <w:bCs/>
          <w:b/>
        </w:rPr>
        <w:t xml:space="preserve">Al Khaleej Digital Solutions, Dubai, UAE</w:t>
      </w:r>
      <w:r>
        <w:t xml:space="preserve"> </w:t>
      </w:r>
      <w:r>
        <w:t xml:space="preserve">| Jan 2021 – Present</w:t>
      </w:r>
    </w:p>
    <w:p>
      <w:pPr>
        <w:numPr>
          <w:ilvl w:val="0"/>
          <w:numId w:val="1002"/>
        </w:numPr>
        <w:pStyle w:val="Compact"/>
      </w:pPr>
      <w:r>
        <w:t xml:space="preserve">Lead the redesign of a flagship e-commerce platform for a regional retail chain, resulting in a 40% increase in user engagement and conversion rates.</w:t>
      </w:r>
    </w:p>
    <w:p>
      <w:pPr>
        <w:numPr>
          <w:ilvl w:val="0"/>
          <w:numId w:val="1002"/>
        </w:numPr>
        <w:pStyle w:val="Compact"/>
      </w:pPr>
      <w:r>
        <w:t xml:space="preserve">Collaborated with cross-functional teams to develop a mobile app tailored for Dubai’s digital-savvy population, incorporating Arabic language support and local payment gateways.</w:t>
      </w:r>
    </w:p>
    <w:p>
      <w:pPr>
        <w:numPr>
          <w:ilvl w:val="0"/>
          <w:numId w:val="1002"/>
        </w:numPr>
        <w:pStyle w:val="Compact"/>
      </w:pPr>
      <w:r>
        <w:t xml:space="preserve">Implemented a design system that streamlined the development process, reducing time-to-market by 30% while maintaining brand consistency across platforms.</w:t>
      </w:r>
    </w:p>
    <w:p>
      <w:pPr>
        <w:numPr>
          <w:ilvl w:val="0"/>
          <w:numId w:val="1002"/>
        </w:numPr>
        <w:pStyle w:val="Compact"/>
      </w:pPr>
      <w:r>
        <w:t xml:space="preserve">Conducted workshops with clients in the UAE to align design strategies with business goals, ensuring solutions met the needs of both international and local users.</w:t>
      </w:r>
    </w:p>
    <w:bookmarkEnd w:id="22"/>
    <w:bookmarkStart w:id="23" w:name="ux-ui-designer"/>
    <w:p>
      <w:pPr>
        <w:pStyle w:val="Heading4"/>
      </w:pPr>
      <w:r>
        <w:t xml:space="preserve">UX UI Designer</w:t>
      </w:r>
    </w:p>
    <w:p>
      <w:pPr>
        <w:pStyle w:val="FirstParagraph"/>
      </w:pPr>
      <w:r>
        <w:rPr>
          <w:bCs/>
          <w:b/>
        </w:rPr>
        <w:t xml:space="preserve">Neoscape Studio, Dubai, UAE</w:t>
      </w:r>
      <w:r>
        <w:t xml:space="preserve"> </w:t>
      </w:r>
      <w:r>
        <w:t xml:space="preserve">| Jun 2018 – Dec 2020</w:t>
      </w:r>
    </w:p>
    <w:p>
      <w:pPr>
        <w:numPr>
          <w:ilvl w:val="0"/>
          <w:numId w:val="1003"/>
        </w:numPr>
        <w:pStyle w:val="Compact"/>
      </w:pPr>
      <w:r>
        <w:t xml:space="preserve">Designed and launched a suite of fintech applications for startups in the UAE, focusing on simplicity and security to build user trust.</w:t>
      </w:r>
    </w:p>
    <w:p>
      <w:pPr>
        <w:numPr>
          <w:ilvl w:val="0"/>
          <w:numId w:val="1003"/>
        </w:numPr>
        <w:pStyle w:val="Compact"/>
      </w:pPr>
      <w:r>
        <w:t xml:space="preserve">Created responsive web interfaces for hospitality clients, enhancing the digital presence of luxury hotels in Dubai’s competitive market.</w:t>
      </w:r>
    </w:p>
    <w:p>
      <w:pPr>
        <w:numPr>
          <w:ilvl w:val="0"/>
          <w:numId w:val="1003"/>
        </w:numPr>
        <w:pStyle w:val="Compact"/>
      </w:pPr>
      <w:r>
        <w:t xml:space="preserve">Integrated feedback from local users to refine UI elements, ensuring cultural relevance and accessibility for a diverse audience.</w:t>
      </w:r>
    </w:p>
    <w:p>
      <w:pPr>
        <w:numPr>
          <w:ilvl w:val="0"/>
          <w:numId w:val="1003"/>
        </w:numPr>
        <w:pStyle w:val="Compact"/>
      </w:pPr>
      <w:r>
        <w:t xml:space="preserve">Published case studies on the studio’s website, highlighting successful projects that showcased expertise in UX/UI design for the Middle East.</w:t>
      </w:r>
    </w:p>
    <w:bookmarkEnd w:id="23"/>
    <w:bookmarkStart w:id="24" w:name="freelance-ux-ui-designer"/>
    <w:p>
      <w:pPr>
        <w:pStyle w:val="Heading4"/>
      </w:pPr>
      <w:r>
        <w:t xml:space="preserve">Freelance UX UI Designer</w:t>
      </w:r>
    </w:p>
    <w:p>
      <w:pPr>
        <w:pStyle w:val="FirstParagraph"/>
      </w:pPr>
      <w:r>
        <w:rPr>
          <w:bCs/>
          <w:b/>
        </w:rPr>
        <w:t xml:space="preserve">Self-Employed | 2016 – 2018</w:t>
      </w:r>
    </w:p>
    <w:p>
      <w:pPr>
        <w:numPr>
          <w:ilvl w:val="0"/>
          <w:numId w:val="1004"/>
        </w:numPr>
        <w:pStyle w:val="Compact"/>
      </w:pPr>
      <w:r>
        <w:t xml:space="preserve">Provided design services to startups and SMEs in Dubai, focusing on creating scalable digital products that aligned with the UAE’s Vision 2021 goals.</w:t>
      </w:r>
    </w:p>
    <w:p>
      <w:pPr>
        <w:numPr>
          <w:ilvl w:val="0"/>
          <w:numId w:val="1004"/>
        </w:numPr>
        <w:pStyle w:val="Compact"/>
      </w:pPr>
      <w:r>
        <w:t xml:space="preserve">Developed interactive dashboards for government agencies, improving data visualization for public service delivery in the UAE.</w:t>
      </w:r>
    </w:p>
    <w:bookmarkEnd w:id="24"/>
    <w:bookmarkEnd w:id="25"/>
    <w:bookmarkStart w:id="26" w:name="education"/>
    <w:p>
      <w:pPr>
        <w:pStyle w:val="Heading3"/>
      </w:pPr>
      <w:r>
        <w:t xml:space="preserve">Education</w:t>
      </w:r>
    </w:p>
    <w:p>
      <w:pPr>
        <w:pStyle w:val="FirstParagraph"/>
      </w:pPr>
      <w:r>
        <w:rPr>
          <w:bCs/>
          <w:b/>
        </w:rPr>
        <w:t xml:space="preserve">Bachelor of Science in Graphic Design</w:t>
      </w:r>
    </w:p>
    <w:p>
      <w:pPr>
        <w:pStyle w:val="BodyText"/>
      </w:pPr>
      <w:r>
        <w:rPr>
          <w:iCs/>
          <w:i/>
        </w:rPr>
        <w:t xml:space="preserve">University of Dubai, UAE</w:t>
      </w:r>
      <w:r>
        <w:t xml:space="preserve"> </w:t>
      </w:r>
      <w:r>
        <w:t xml:space="preserve">| 2014 – 2016</w:t>
      </w:r>
    </w:p>
    <w:p>
      <w:pPr>
        <w:numPr>
          <w:ilvl w:val="0"/>
          <w:numId w:val="1005"/>
        </w:numPr>
        <w:pStyle w:val="Compact"/>
      </w:pPr>
      <w:r>
        <w:t xml:space="preserve">Graduated with honors, specializing in digital design and user experience.</w:t>
      </w:r>
    </w:p>
    <w:p>
      <w:pPr>
        <w:numPr>
          <w:ilvl w:val="0"/>
          <w:numId w:val="1005"/>
        </w:numPr>
        <w:pStyle w:val="Compact"/>
      </w:pPr>
      <w:r>
        <w:t xml:space="preserve">Participated in a capstone project focused on designing an educational app for Dubai’s youth, which was later adopted by a local school.</w:t>
      </w:r>
    </w:p>
    <w:bookmarkEnd w:id="26"/>
    <w:bookmarkStart w:id="27" w:name="portfolio-highlights"/>
    <w:p>
      <w:pPr>
        <w:pStyle w:val="Heading3"/>
      </w:pPr>
      <w:r>
        <w:t xml:space="preserve">Portfolio Highlights</w:t>
      </w:r>
    </w:p>
    <w:p>
      <w:pPr>
        <w:numPr>
          <w:ilvl w:val="0"/>
          <w:numId w:val="1006"/>
        </w:numPr>
        <w:pStyle w:val="Compact"/>
      </w:pPr>
      <w:r>
        <w:rPr>
          <w:bCs/>
          <w:b/>
        </w:rPr>
        <w:t xml:space="preserve">Smart City App (Dubai 2021):</w:t>
      </w:r>
      <w:r>
        <w:t xml:space="preserve"> </w:t>
      </w:r>
      <w:r>
        <w:t xml:space="preserve">Designed a centralized platform for accessing municipal services, improving citizen engagement by 50%.</w:t>
      </w:r>
    </w:p>
    <w:p>
      <w:pPr>
        <w:numPr>
          <w:ilvl w:val="0"/>
          <w:numId w:val="1006"/>
        </w:numPr>
        <w:pStyle w:val="Compact"/>
      </w:pPr>
      <w:r>
        <w:rPr>
          <w:bCs/>
          <w:b/>
        </w:rPr>
        <w:t xml:space="preserve">E-Commerce Redesign (UAE Retailer):</w:t>
      </w:r>
      <w:r>
        <w:t xml:space="preserve"> </w:t>
      </w:r>
      <w:r>
        <w:t xml:space="preserve">Overhauled the user flow and visual design, resulting in a 35% increase in mobile sales.</w:t>
      </w:r>
    </w:p>
    <w:p>
      <w:pPr>
        <w:numPr>
          <w:ilvl w:val="0"/>
          <w:numId w:val="1006"/>
        </w:numPr>
        <w:pStyle w:val="Compact"/>
      </w:pPr>
      <w:r>
        <w:rPr>
          <w:bCs/>
          <w:b/>
        </w:rPr>
        <w:t xml:space="preserve">AR Experience for Tourism:</w:t>
      </w:r>
      <w:r>
        <w:t xml:space="preserve"> </w:t>
      </w:r>
      <w:r>
        <w:t xml:space="preserve">Created an immersive AR tour of Dubai’s landmarks, enhancing visitor experiences through interactive storytelling.</w:t>
      </w:r>
    </w:p>
    <w:bookmarkEnd w:id="27"/>
    <w:bookmarkStart w:id="28" w:name="certifications"/>
    <w:p>
      <w:pPr>
        <w:pStyle w:val="Heading3"/>
      </w:pPr>
      <w:r>
        <w:t xml:space="preserve">Certifications</w:t>
      </w:r>
    </w:p>
    <w:p>
      <w:pPr>
        <w:numPr>
          <w:ilvl w:val="0"/>
          <w:numId w:val="1007"/>
        </w:numPr>
        <w:pStyle w:val="Compact"/>
      </w:pPr>
      <w:r>
        <w:t xml:space="preserve">Google UX Design Certificate (Coursera) | 2021</w:t>
      </w:r>
    </w:p>
    <w:p>
      <w:pPr>
        <w:numPr>
          <w:ilvl w:val="0"/>
          <w:numId w:val="1007"/>
        </w:numPr>
        <w:pStyle w:val="Compact"/>
      </w:pPr>
      <w:r>
        <w:t xml:space="preserve">Adobe Certified Expert – XD | 2019</w:t>
      </w:r>
    </w:p>
    <w:p>
      <w:pPr>
        <w:numPr>
          <w:ilvl w:val="0"/>
          <w:numId w:val="1007"/>
        </w:numPr>
        <w:pStyle w:val="Compact"/>
      </w:pPr>
      <w:r>
        <w:t xml:space="preserve">Certified ScrumMaster (CSM) | 2020</w:t>
      </w:r>
    </w:p>
    <w:bookmarkEnd w:id="28"/>
    <w:bookmarkStart w:id="29"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Arabic – Intermediate (written and spoken)</w:t>
      </w:r>
    </w:p>
    <w:p>
      <w:pPr>
        <w:numPr>
          <w:ilvl w:val="0"/>
          <w:numId w:val="1008"/>
        </w:numPr>
        <w:pStyle w:val="Compact"/>
      </w:pPr>
      <w:r>
        <w:t xml:space="preserve">French – Basic (reading and writing)</w:t>
      </w:r>
    </w:p>
    <w:bookmarkEnd w:id="29"/>
    <w:bookmarkStart w:id="30" w:name="additional-information"/>
    <w:p>
      <w:pPr>
        <w:pStyle w:val="Heading3"/>
      </w:pPr>
      <w:r>
        <w:t xml:space="preserve">Additional Information</w:t>
      </w:r>
    </w:p>
    <w:p>
      <w:pPr>
        <w:pStyle w:val="FirstParagraph"/>
      </w:pPr>
      <w:r>
        <w:t xml:space="preserve">As a UX UI Designer in the United Arab Emirates Dubai, I am committed to delivering solutions that reflect the region’s innovation and cultural diversity. My work has consistently focused on bridging technology with human needs, ensuring that digital products are not only functional but also meaningful for users in the UAE and beyond. I am an active member of local design communities and regularly attend events such as Dubai Design Week to stay at the forefront of industry trends.</w:t>
      </w:r>
    </w:p>
    <w:bookmarkEnd w:id="30"/>
    <w:p>
      <w:pPr>
        <w:pStyle w:val="BodyText"/>
      </w:pPr>
      <w:r>
        <w:t xml:space="preserve">Curriculum Vitae | UX UI Designer | United Arab Emirates Dubai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 United Arab Emirates Dubai</dc:title>
  <dc:creator/>
  <dc:language>en</dc:language>
  <cp:keywords/>
  <dcterms:created xsi:type="dcterms:W3CDTF">2025-12-03T04:42:02Z</dcterms:created>
  <dcterms:modified xsi:type="dcterms:W3CDTF">2025-12-03T04:42:02Z</dcterms:modified>
</cp:coreProperties>
</file>

<file path=docProps/custom.xml><?xml version="1.0" encoding="utf-8"?>
<Properties xmlns="http://schemas.openxmlformats.org/officeDocument/2006/custom-properties" xmlns:vt="http://schemas.openxmlformats.org/officeDocument/2006/docPropsVTypes"/>
</file>