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veterinarian-afghanistan-kabul"/>
    <w:p>
      <w:pPr>
        <w:pStyle w:val="Heading2"/>
      </w:pPr>
      <w:r>
        <w:t xml:space="preserve">Veterinarian | Afghanistan Kabul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+93 123456789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a focus on improving animal health and welfare in Afghanistan Kabul. Committed to addressing the unique challenges of veterinary care in conflict-affected regions while promoting sustainable practices. Proficient in clinical diagnosis, disease prevention, and community education. Passionate about contributing to public health through the intersection of animal and human well-being.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 (BVM)</w:t>
      </w:r>
      <w:r>
        <w:t xml:space="preserve">, Faculty of Veterinary Science, Kabul University, Afghanistan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Health (MPH)</w:t>
      </w:r>
      <w:r>
        <w:t xml:space="preserve">, School of Health Sciences, American University of Afghanistan (2016–2018)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Tropical Diseases</w:t>
      </w:r>
      <w:r>
        <w:t xml:space="preserve">, International Centre for Diarrheal Disease Research, Bangladesh (2019)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veterinary-officer"/>
    <w:p>
      <w:pPr>
        <w:pStyle w:val="Heading4"/>
      </w:pPr>
      <w:r>
        <w:t xml:space="preserve">Veterinary Officer</w:t>
      </w:r>
    </w:p>
    <w:p>
      <w:pPr>
        <w:pStyle w:val="FirstParagraph"/>
      </w:pPr>
      <w:r>
        <w:rPr>
          <w:iCs/>
          <w:i/>
        </w:rPr>
        <w:t xml:space="preserve">Kabul Animal Health Department, Afghanistan | 2018–Present</w:t>
      </w:r>
    </w:p>
    <w:p>
      <w:pPr>
        <w:numPr>
          <w:ilvl w:val="0"/>
          <w:numId w:val="1002"/>
        </w:numPr>
        <w:pStyle w:val="Compact"/>
      </w:pPr>
      <w:r>
        <w:t xml:space="preserve">Provided clinical care for livestock, companion animals, and wildlife in Kabul’s urban and rural areas.</w:t>
      </w:r>
    </w:p>
    <w:p>
      <w:pPr>
        <w:numPr>
          <w:ilvl w:val="0"/>
          <w:numId w:val="1002"/>
        </w:numPr>
        <w:pStyle w:val="Compact"/>
      </w:pPr>
      <w:r>
        <w:t xml:space="preserve">Conducted disease surveillance programs to prevent outbreaks of rabies, foot-and-mouth disease, and other zoonotic illnesses.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to educate farmers on vaccination schedules and biosecurity measures.</w:t>
      </w:r>
    </w:p>
    <w:p>
      <w:pPr>
        <w:numPr>
          <w:ilvl w:val="0"/>
          <w:numId w:val="1002"/>
        </w:numPr>
        <w:pStyle w:val="Compact"/>
      </w:pPr>
      <w:r>
        <w:t xml:space="preserve">Managed mobile veterinary clinics to reach underserved populations in Kabul’s outskirts.</w:t>
      </w:r>
    </w:p>
    <w:bookmarkEnd w:id="23"/>
    <w:bookmarkStart w:id="24" w:name="junior-veterinarian"/>
    <w:p>
      <w:pPr>
        <w:pStyle w:val="Heading4"/>
      </w:pPr>
      <w:r>
        <w:t xml:space="preserve">Junior Veterinarian</w:t>
      </w:r>
    </w:p>
    <w:p>
      <w:pPr>
        <w:pStyle w:val="FirstParagraph"/>
      </w:pPr>
      <w:r>
        <w:rPr>
          <w:iCs/>
          <w:i/>
        </w:rPr>
        <w:t xml:space="preserve">Kabul Veterinary Hospital, Afghanistan | 2015–2018</w:t>
      </w:r>
    </w:p>
    <w:p>
      <w:pPr>
        <w:numPr>
          <w:ilvl w:val="0"/>
          <w:numId w:val="1003"/>
        </w:numPr>
        <w:pStyle w:val="Compact"/>
      </w:pPr>
      <w:r>
        <w:t xml:space="preserve">Treated over 5,000 animals annually, including dogs, cats, cattle, and sheep.</w:t>
      </w:r>
    </w:p>
    <w:p>
      <w:pPr>
        <w:numPr>
          <w:ilvl w:val="0"/>
          <w:numId w:val="1003"/>
        </w:numPr>
        <w:pStyle w:val="Compact"/>
      </w:pPr>
      <w:r>
        <w:t xml:space="preserve">Assisted in emergency surgeries and trauma care for animals affected by accidents or conflicts.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diagnostic laboratory to improve disease detection rates in Kabul.</w:t>
      </w:r>
    </w:p>
    <w:bookmarkEnd w:id="24"/>
    <w:bookmarkStart w:id="25" w:name="veterinary-volunteer"/>
    <w:p>
      <w:pPr>
        <w:pStyle w:val="Heading4"/>
      </w:pPr>
      <w:r>
        <w:t xml:space="preserve">Veterinary Volunteer</w:t>
      </w:r>
    </w:p>
    <w:p>
      <w:pPr>
        <w:pStyle w:val="FirstParagraph"/>
      </w:pPr>
      <w:r>
        <w:rPr>
          <w:iCs/>
          <w:i/>
        </w:rPr>
        <w:t xml:space="preserve">Afghanistan Animal Welfare Society (AAWS), Kabul | 2017–2018</w:t>
      </w:r>
    </w:p>
    <w:p>
      <w:pPr>
        <w:numPr>
          <w:ilvl w:val="0"/>
          <w:numId w:val="1004"/>
        </w:numPr>
        <w:pStyle w:val="Compact"/>
      </w:pPr>
      <w:r>
        <w:t xml:space="preserve">Organized spay/neuter campaigns to control stray animal populations in Kabul.</w:t>
      </w:r>
    </w:p>
    <w:p>
      <w:pPr>
        <w:numPr>
          <w:ilvl w:val="0"/>
          <w:numId w:val="1004"/>
        </w:numPr>
        <w:pStyle w:val="Compact"/>
      </w:pPr>
      <w:r>
        <w:t xml:space="preserve">Provided free medical services to low-income families, emphasizing the importance of pet ownership responsibilities.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Diagnosing and treating infectious diseases, parasitic infections, and surgical conditions in animals.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Epidemiology:</w:t>
      </w:r>
      <w:r>
        <w:t xml:space="preserve"> </w:t>
      </w:r>
      <w:r>
        <w:t xml:space="preserve">Analyzing disease patterns and implementing prevention strategies tailored to Kabul’s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Conducting workshops on animal health, hygiene, and zoonotic disease transmission.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Dari (Persian), Pashto, and English. Basic knowledge of Urdu and Arabic.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diagnostic equipment (e.g., X-ray machines, microscopes) and veterinary software.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Registered Veterinarian License</w:t>
      </w:r>
      <w:r>
        <w:t xml:space="preserve">, Afghan Veterinary Association 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for Animals</w:t>
      </w:r>
      <w:r>
        <w:t xml:space="preserve">, International Red Cross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Wildlife Conservation</w:t>
      </w:r>
      <w:r>
        <w:t xml:space="preserve">, Wildlife Conservation Society (2020)</w:t>
      </w:r>
    </w:p>
    <w:bookmarkEnd w:id="28"/>
    <w:bookmarkStart w:id="29" w:name="Xc05b78d240857dcb864dabbc6a167d40faf8736"/>
    <w:p>
      <w:pPr>
        <w:pStyle w:val="Heading3"/>
      </w:pPr>
      <w:r>
        <w:t xml:space="preserve">Projects and Initiatives in Afghanistan Kabul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Kabul Rabies Elimination Program:</w:t>
      </w:r>
      <w:r>
        <w:t xml:space="preserve"> </w:t>
      </w:r>
      <w:r>
        <w:t xml:space="preserve">Led a team to vaccinate 10,000 stray dogs in collaboration with local authorities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Livestock Health Camps:</w:t>
      </w:r>
      <w:r>
        <w:t xml:space="preserve"> </w:t>
      </w:r>
      <w:r>
        <w:t xml:space="preserve">Organized monthly events in Kabul’s rural districts to provide free deworming and vaccinations for livestock (2019–Present).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Veterinary Training for Women:</w:t>
      </w:r>
      <w:r>
        <w:t xml:space="preserve"> </w:t>
      </w:r>
      <w:r>
        <w:t xml:space="preserve">Co-founded a program to train women in rural Afghanistan as animal health assistants, empowering them to serve their communities (2020).</w:t>
      </w:r>
    </w:p>
    <w:bookmarkEnd w:id="29"/>
    <w:bookmarkStart w:id="30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"Zoonotic Disease Surveillance in Urban Kabul: A Case Study"</w:t>
      </w:r>
      <w:r>
        <w:t xml:space="preserve">, Journal of Veterinary Medicine, 2021.</w:t>
      </w:r>
    </w:p>
    <w:p>
      <w:pPr>
        <w:numPr>
          <w:ilvl w:val="0"/>
          <w:numId w:val="1008"/>
        </w:numPr>
        <w:pStyle w:val="Compact"/>
      </w:pPr>
      <w:r>
        <w:t xml:space="preserve">Presentation at the Afghan Veterinary Association Conference (2019) on "Challenges in Rural Animal Healthcare."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Afghan Veterinary Association (AVA)</w:t>
      </w:r>
    </w:p>
    <w:p>
      <w:pPr>
        <w:numPr>
          <w:ilvl w:val="0"/>
          <w:numId w:val="1009"/>
        </w:numPr>
        <w:pStyle w:val="Compact"/>
      </w:pPr>
      <w:r>
        <w:t xml:space="preserve">International Veterinary Medical Association (IVMA)</w:t>
      </w:r>
    </w:p>
    <w:p>
      <w:pPr>
        <w:numPr>
          <w:ilvl w:val="0"/>
          <w:numId w:val="1009"/>
        </w:numPr>
        <w:pStyle w:val="Compact"/>
      </w:pPr>
      <w:r>
        <w:t xml:space="preserve">Kabul Animal Welfare Society (AAWS)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Curriculum Vitae highlights the professional journey of a Veterinarian dedicated to serving Afghanistan Kabul. The document emphasizes expertise in animal health, community engagement, and addressing the unique challenges of veterinary care in a dynamic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Afghanistan Kabul</dc:title>
  <dc:creator/>
  <dc:language>en</dc:language>
  <cp:keywords/>
  <dcterms:created xsi:type="dcterms:W3CDTF">2025-12-07T21:00:57Z</dcterms:created>
  <dcterms:modified xsi:type="dcterms:W3CDTF">2025-12-07T21:00:57Z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