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veterinarian-bangladesh-dhaka"/>
    <w:p>
      <w:pPr>
        <w:pStyle w:val="Heading2"/>
      </w:pPr>
      <w:r>
        <w:t xml:space="preserve">Veterinarian | Bangladesh Dhaka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Rahman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dr.ayesha.vet@gmail.com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+880-1712-345678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12/5 Mirpur Road, Dhaka, Bangladesh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8 years of expertise in animal health care, public health initiatives, and livestock management. Specialized in both companion animals and agricultural livestock, with a strong focus on improving veterinary services in Bangladesh Dhaka. Committed to advancing animal welfare through education, community engagement, and innovative medical practices tailored to the unique challenges of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Veterinary Science (BVSc)</w:t>
      </w:r>
    </w:p>
    <w:p>
      <w:pPr>
        <w:pStyle w:val="BodyText"/>
      </w:pPr>
      <w:r>
        <w:t xml:space="preserve">University of Dhaka, Bangladesh</w:t>
      </w:r>
    </w:p>
    <w:p>
      <w:pPr>
        <w:pStyle w:val="BodyText"/>
      </w:pPr>
      <w:r>
        <w:t xml:space="preserve">Graduated: 2015</w:t>
      </w:r>
    </w:p>
    <w:p>
      <w:pPr>
        <w:pStyle w:val="BodyText"/>
      </w:pPr>
      <w:r>
        <w:rPr>
          <w:bCs/>
          <w:b/>
        </w:rPr>
        <w:t xml:space="preserve">Masters in Public Health (MPH)</w:t>
      </w:r>
    </w:p>
    <w:p>
      <w:pPr>
        <w:pStyle w:val="BodyText"/>
      </w:pPr>
      <w:r>
        <w:t xml:space="preserve">International Centre for Diarrhoeal Disease Research, Bangladesh (ICDDR,B), Dhaka</w:t>
      </w:r>
    </w:p>
    <w:p>
      <w:pPr>
        <w:pStyle w:val="BodyText"/>
      </w:pPr>
      <w:r>
        <w:t xml:space="preserve">Graduated: 2018</w:t>
      </w:r>
    </w:p>
    <w:p>
      <w:pPr>
        <w:pStyle w:val="BodyText"/>
      </w:pPr>
      <w:r>
        <w:rPr>
          <w:bCs/>
          <w:b/>
        </w:rPr>
        <w:t xml:space="preserve">Certificate in Veterinary Epidemiology</w:t>
      </w:r>
    </w:p>
    <w:p>
      <w:pPr>
        <w:pStyle w:val="BodyText"/>
      </w:pPr>
      <w:r>
        <w:t xml:space="preserve">World Organisation for Animal Health (WOAH), Geneva, Switzerland</w:t>
      </w:r>
    </w:p>
    <w:p>
      <w:pPr>
        <w:pStyle w:val="BodyText"/>
      </w:pPr>
      <w:r>
        <w:t xml:space="preserve">Completed: 2020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79a9dae5907a0ba7708e29da4abe130c0246a47"/>
    <w:p>
      <w:pPr>
        <w:pStyle w:val="Heading4"/>
      </w:pPr>
      <w:r>
        <w:t xml:space="preserve">Senior Veterinarian | Dhaka Livestock Health Centre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diagnosis, treatment, and prevention of diseases in livestock and companion animals across urban and rural areas of Bangladesh Dhaka.</w:t>
      </w:r>
    </w:p>
    <w:p>
      <w:pPr>
        <w:numPr>
          <w:ilvl w:val="0"/>
          <w:numId w:val="1001"/>
        </w:numPr>
        <w:pStyle w:val="Compact"/>
      </w:pPr>
      <w:r>
        <w:t xml:space="preserve">Collaborating with local government agencies to implement vaccination programs for rabies control in street dogs and zoonotic disease prevention.</w:t>
      </w:r>
    </w:p>
    <w:p>
      <w:pPr>
        <w:numPr>
          <w:ilvl w:val="0"/>
          <w:numId w:val="1001"/>
        </w:numPr>
        <w:pStyle w:val="Compact"/>
      </w:pPr>
      <w:r>
        <w:t xml:space="preserve">Conducting regular health check-ups for poultry farms, dairy cattle, and small ruminants to ensure compliance with national agricultural standards.</w:t>
      </w:r>
    </w:p>
    <w:p>
      <w:pPr>
        <w:numPr>
          <w:ilvl w:val="0"/>
          <w:numId w:val="1001"/>
        </w:numPr>
        <w:pStyle w:val="Compact"/>
      </w:pPr>
      <w:r>
        <w:t xml:space="preserve">Training veterinary technicians and students in modern diagnostic techniques and sustainable animal husbandry practices.</w:t>
      </w:r>
    </w:p>
    <w:bookmarkEnd w:id="23"/>
    <w:bookmarkStart w:id="24" w:name="X3336f710a02984478c0d704823a0927ff4ee43f"/>
    <w:p>
      <w:pPr>
        <w:pStyle w:val="Heading4"/>
      </w:pPr>
      <w:r>
        <w:t xml:space="preserve">Veterinary Officer | Ministry of Agriculture, Bangladesh</w:t>
      </w:r>
    </w:p>
    <w:p>
      <w:pPr>
        <w:pStyle w:val="FirstParagraph"/>
      </w:pPr>
      <w:r>
        <w:rPr>
          <w:iCs/>
          <w:i/>
        </w:rPr>
        <w:t xml:space="preserve">July 2017 – December 2020</w:t>
      </w:r>
    </w:p>
    <w:p>
      <w:pPr>
        <w:numPr>
          <w:ilvl w:val="0"/>
          <w:numId w:val="1002"/>
        </w:numPr>
        <w:pStyle w:val="Compact"/>
      </w:pPr>
      <w:r>
        <w:t xml:space="preserve">Participating in national health campaigns to combat transboundary animal diseases such as foot-and-mouth disease and avian influenza.</w:t>
      </w:r>
    </w:p>
    <w:p>
      <w:pPr>
        <w:numPr>
          <w:ilvl w:val="0"/>
          <w:numId w:val="1002"/>
        </w:numPr>
        <w:pStyle w:val="Compact"/>
      </w:pPr>
      <w:r>
        <w:t xml:space="preserve">Providing technical support to farmers in Dhaka and surrounding districts for improving livestock productivity through evidence-based practices.</w:t>
      </w:r>
    </w:p>
    <w:p>
      <w:pPr>
        <w:numPr>
          <w:ilvl w:val="0"/>
          <w:numId w:val="1002"/>
        </w:numPr>
        <w:pStyle w:val="Compact"/>
      </w:pPr>
      <w:r>
        <w:t xml:space="preserve">Assisting in the development of emergency response plans for outbreaks of infectious diseases affecting both animals and humans.</w:t>
      </w:r>
    </w:p>
    <w:bookmarkEnd w:id="24"/>
    <w:bookmarkStart w:id="25" w:name="Xfe632957c349f81b0cd85b449a6c40ad356dfa8"/>
    <w:p>
      <w:pPr>
        <w:pStyle w:val="Heading4"/>
      </w:pPr>
      <w:r>
        <w:t xml:space="preserve">Intern Veterinarian | Dhaka Veterinary Hospital</w:t>
      </w:r>
    </w:p>
    <w:p>
      <w:pPr>
        <w:pStyle w:val="FirstParagraph"/>
      </w:pPr>
      <w:r>
        <w:rPr>
          <w:iCs/>
          <w:i/>
        </w:rPr>
        <w:t xml:space="preserve">June 2015 – June 2017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surgical procedures, clinical diagnostics, and client counseling.</w:t>
      </w:r>
    </w:p>
    <w:p>
      <w:pPr>
        <w:numPr>
          <w:ilvl w:val="0"/>
          <w:numId w:val="1003"/>
        </w:numPr>
        <w:pStyle w:val="Compact"/>
      </w:pPr>
      <w:r>
        <w:t xml:space="preserve">Contributing to a community outreach program that provided free health screenings for underprivileged pet owners in Dhaka.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diagnosing and treating infectious, parasitic, and chronic diseases in domestic animals.</w:t>
      </w:r>
    </w:p>
    <w:p>
      <w:pPr>
        <w:numPr>
          <w:ilvl w:val="0"/>
          <w:numId w:val="1004"/>
        </w:numPr>
        <w:pStyle w:val="Compact"/>
      </w:pPr>
      <w:r>
        <w:t xml:space="preserve">Proficient in using modern veterinary equipment and software for record-keeping and health monitoring.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to educate pet owners, farmers, and community members about animal care in Bangladesh Dhaka.</w:t>
      </w:r>
    </w:p>
    <w:p>
      <w:pPr>
        <w:numPr>
          <w:ilvl w:val="0"/>
          <w:numId w:val="1004"/>
        </w:numPr>
        <w:pStyle w:val="Compact"/>
      </w:pPr>
      <w:r>
        <w:t xml:space="preserve">Ability to work independently or as part of a multidisciplinary team in challenging environments.</w:t>
      </w:r>
    </w:p>
    <w:p>
      <w:pPr>
        <w:numPr>
          <w:ilvl w:val="0"/>
          <w:numId w:val="1004"/>
        </w:numPr>
        <w:pStyle w:val="Compact"/>
      </w:pPr>
      <w:r>
        <w:t xml:space="preserve">Certified in zoonotic disease management and public health protocols tailored for South Asian contexts.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Registered Veterinarian with the Bangladesh Veterinary Council (BVC), License No. 123456.</w:t>
      </w:r>
    </w:p>
    <w:p>
      <w:pPr>
        <w:numPr>
          <w:ilvl w:val="0"/>
          <w:numId w:val="1005"/>
        </w:numPr>
        <w:pStyle w:val="Compact"/>
      </w:pPr>
      <w:r>
        <w:t xml:space="preserve">Advanced Certification in Animal Welfare from the Royal Society for the Prevention of Cruelty to Animals (RSPCA), UK.</w:t>
      </w:r>
    </w:p>
    <w:p>
      <w:pPr>
        <w:numPr>
          <w:ilvl w:val="0"/>
          <w:numId w:val="1005"/>
        </w:numPr>
        <w:pStyle w:val="Compact"/>
      </w:pPr>
      <w:r>
        <w:t xml:space="preserve">Certificate in Emergency Animal Disease Response, awarded by the Food and Agriculture Organization (FAO).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Bangladesh Veterinary Association (BVA)</w:t>
      </w:r>
    </w:p>
    <w:p>
      <w:pPr>
        <w:numPr>
          <w:ilvl w:val="0"/>
          <w:numId w:val="1006"/>
        </w:numPr>
        <w:pStyle w:val="Compact"/>
      </w:pPr>
      <w:r>
        <w:t xml:space="preserve">World Veterinary Association (WVA)</w:t>
      </w:r>
    </w:p>
    <w:p>
      <w:pPr>
        <w:numPr>
          <w:ilvl w:val="0"/>
          <w:numId w:val="1006"/>
        </w:numPr>
        <w:pStyle w:val="Compact"/>
      </w:pPr>
      <w:r>
        <w:t xml:space="preserve">International Society for Companion Animal Infectious Diseases (ISCAID)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Bangla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Hindi (Basic)</w:t>
      </w:r>
    </w:p>
    <w:bookmarkEnd w:id="30"/>
    <w:bookmarkStart w:id="31" w:name="volunteer-work-community-involvement"/>
    <w:p>
      <w:pPr>
        <w:pStyle w:val="Heading3"/>
      </w:pPr>
      <w:r>
        <w:t xml:space="preserve">Volunteer Work &amp; Community Involvement</w:t>
      </w:r>
    </w:p>
    <w:p>
      <w:pPr>
        <w:pStyle w:val="FirstParagraph"/>
      </w:pPr>
      <w:r>
        <w:rPr>
          <w:bCs/>
          <w:b/>
        </w:rPr>
        <w:t xml:space="preserve">Veterinary Volunteer | Dhaka Animal Welfare Society (DAWS)</w:t>
      </w:r>
    </w:p>
    <w:p>
      <w:pPr>
        <w:pStyle w:val="BodyText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8"/>
        </w:numPr>
        <w:pStyle w:val="Compact"/>
      </w:pPr>
      <w:r>
        <w:t xml:space="preserve">Organizing spay/neuter campaigns for stray dogs in Dhaka to reduce overpopulation and prevent zoonotic diseases.</w:t>
      </w:r>
    </w:p>
    <w:p>
      <w:pPr>
        <w:numPr>
          <w:ilvl w:val="0"/>
          <w:numId w:val="1008"/>
        </w:numPr>
        <w:pStyle w:val="Compact"/>
      </w:pPr>
      <w:r>
        <w:t xml:space="preserve">Providing free medical care to animals in underserved neighborhoods of Bangladesh Dhaka.</w:t>
      </w:r>
    </w:p>
    <w:p>
      <w:pPr>
        <w:pStyle w:val="FirstParagraph"/>
      </w:pPr>
      <w:r>
        <w:rPr>
          <w:bCs/>
          <w:b/>
        </w:rPr>
        <w:t xml:space="preserve">Educator | Local Agricultural Training Centers</w:t>
      </w:r>
    </w:p>
    <w:p>
      <w:pPr>
        <w:pStyle w:val="BodyText"/>
      </w:pPr>
      <w:r>
        <w:rPr>
          <w:iCs/>
          <w:i/>
        </w:rPr>
        <w:t xml:space="preserve">2018 – Present</w:t>
      </w:r>
    </w:p>
    <w:p>
      <w:pPr>
        <w:numPr>
          <w:ilvl w:val="0"/>
          <w:numId w:val="1009"/>
        </w:numPr>
        <w:pStyle w:val="Compact"/>
      </w:pPr>
      <w:r>
        <w:t xml:space="preserve">Conducting workshops for farmers on disease prevention and biosecurity measures to protect livestock in Bangladesh.</w:t>
      </w:r>
    </w:p>
    <w:p>
      <w:pPr>
        <w:numPr>
          <w:ilvl w:val="0"/>
          <w:numId w:val="1009"/>
        </w:numPr>
        <w:pStyle w:val="Compact"/>
      </w:pPr>
      <w:r>
        <w:t xml:space="preserve">Developing training modules on sustainable animal farming practices for rural communities in Dhaka.</w:t>
      </w:r>
    </w:p>
    <w:bookmarkEnd w:id="31"/>
    <w:bookmarkStart w:id="32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10"/>
        </w:numPr>
        <w:pStyle w:val="Compact"/>
      </w:pPr>
      <w:r>
        <w:t xml:space="preserve">"Impact of Climate Change on Livestock Health in Bangladesh Dhaka" – Published in the *Journal of Veterinary Sciences* (2021).</w:t>
      </w:r>
    </w:p>
    <w:p>
      <w:pPr>
        <w:numPr>
          <w:ilvl w:val="0"/>
          <w:numId w:val="1010"/>
        </w:numPr>
        <w:pStyle w:val="Compact"/>
      </w:pPr>
      <w:r>
        <w:t xml:space="preserve">"Zoonotic Disease Surveillance in Urban and Rural Areas of Bangladesh" – Co-authored with the ICDDR,B, 2019.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</dc:title>
  <dc:creator/>
  <dc:language>en</dc:language>
  <cp:keywords/>
  <dcterms:created xsi:type="dcterms:W3CDTF">2025-12-10T09:15:40Z</dcterms:created>
  <dcterms:modified xsi:type="dcterms:W3CDTF">2025-12-10T09:15:40Z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