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veterinarian-canada-montreal"/>
    <w:p>
      <w:pPr>
        <w:pStyle w:val="Heading2"/>
      </w:pPr>
      <w:r>
        <w:t xml:space="preserve">Veterinarian |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de l'Écologie, Montreal, QC H3G 1A1,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French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providing comprehensive animal healthcare services. Specialized in small animal medicine, surgical procedures, and preventive care, with a strong commitment to the welfare of animals in Canada Montreal. Proven track record of delivering high-quality veterinary care while adhering to the rigorous standards of Canadian veterinary practices. Skilled in diagnosing and treating a wide range of species, including dogs, cats, and exotic pets. Passionate about contributing to the vibrant animal healthcare community in Montreal.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</w:p>
    <w:p>
      <w:pPr>
        <w:pStyle w:val="BodyText"/>
      </w:pPr>
      <w:r>
        <w:t xml:space="preserve">[University Name], Canada Montreal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Clinical rotations in small animal medicine, emergency care, and surgical techniques.</w:t>
      </w:r>
    </w:p>
    <w:p>
      <w:pPr>
        <w:numPr>
          <w:ilvl w:val="0"/>
          <w:numId w:val="1001"/>
        </w:numPr>
        <w:pStyle w:val="Compact"/>
      </w:pPr>
      <w:r>
        <w:t xml:space="preserve">Research project on zoonotic disease prevention in urban veterinary settings (Montreal region).</w:t>
      </w:r>
    </w:p>
    <w:p>
      <w:pPr>
        <w:numPr>
          <w:ilvl w:val="0"/>
          <w:numId w:val="1001"/>
        </w:numPr>
        <w:pStyle w:val="Compact"/>
      </w:pPr>
      <w:r>
        <w:t xml:space="preserve">Participation in the Canadian Veterinary Medical Association (CVMA) student chapter.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</w:p>
    <w:p>
      <w:pPr>
        <w:pStyle w:val="BodyText"/>
      </w:pPr>
      <w:r>
        <w:t xml:space="preserve">[University Name], Canada Montreal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 on animal physiology, microbiology, and pharmacology.</w:t>
      </w:r>
    </w:p>
    <w:p>
      <w:pPr>
        <w:numPr>
          <w:ilvl w:val="0"/>
          <w:numId w:val="1002"/>
        </w:numPr>
        <w:pStyle w:val="Compact"/>
      </w:pPr>
      <w:r>
        <w:t xml:space="preserve">Internship at a local veterinary clinic in Montreal, gaining hands-on experience in pet care.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Veterinarian</w:t>
      </w:r>
    </w:p>
    <w:p>
      <w:pPr>
        <w:pStyle w:val="BodyText"/>
      </w:pPr>
      <w:r>
        <w:t xml:space="preserve">[Clinic Name], Montreal, QC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diagnostic, therapeutic, and preventive care to dogs, cats, and small exotic animals.</w:t>
      </w:r>
    </w:p>
    <w:p>
      <w:pPr>
        <w:numPr>
          <w:ilvl w:val="0"/>
          <w:numId w:val="1003"/>
        </w:numPr>
        <w:pStyle w:val="Compact"/>
      </w:pPr>
      <w:r>
        <w:t xml:space="preserve">Perform surgical procedures including spays, neuters, and orthopedic surgeries.</w:t>
      </w:r>
    </w:p>
    <w:p>
      <w:pPr>
        <w:numPr>
          <w:ilvl w:val="0"/>
          <w:numId w:val="1003"/>
        </w:numPr>
        <w:pStyle w:val="Compact"/>
      </w:pPr>
      <w:r>
        <w:t xml:space="preserve">Collaborate with pet owners to develop personalized treatment plans aligned with Canadian veterinary guidelines.</w:t>
      </w:r>
    </w:p>
    <w:p>
      <w:pPr>
        <w:numPr>
          <w:ilvl w:val="0"/>
          <w:numId w:val="1003"/>
        </w:numPr>
        <w:pStyle w:val="Compact"/>
      </w:pPr>
      <w:r>
        <w:t xml:space="preserve">Mentor veterinary students and interns from Canadian institutions (e.g., Université de Montréal).</w:t>
      </w:r>
    </w:p>
    <w:p>
      <w:pPr>
        <w:pStyle w:val="FirstParagraph"/>
      </w:pPr>
      <w:r>
        <w:rPr>
          <w:bCs/>
          <w:b/>
        </w:rPr>
        <w:t xml:space="preserve">Intern Veterinarian</w:t>
      </w:r>
    </w:p>
    <w:p>
      <w:pPr>
        <w:pStyle w:val="BodyText"/>
      </w:pPr>
      <w:r>
        <w:t xml:space="preserve">[Hospital Name], Montreal, QC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management of emergency and critical care cases, including trauma and poisoning incidents.</w:t>
      </w:r>
    </w:p>
    <w:p>
      <w:pPr>
        <w:numPr>
          <w:ilvl w:val="0"/>
          <w:numId w:val="1004"/>
        </w:numPr>
        <w:pStyle w:val="Compact"/>
      </w:pPr>
      <w:r>
        <w:t xml:space="preserve">Conducted routine vaccinations, dental cleanings, and parasite control programs.</w:t>
      </w:r>
    </w:p>
    <w:p>
      <w:pPr>
        <w:numPr>
          <w:ilvl w:val="0"/>
          <w:numId w:val="1004"/>
        </w:numPr>
        <w:pStyle w:val="Compact"/>
      </w:pPr>
      <w:r>
        <w:t xml:space="preserve">Collaborated with specialists to enhance knowledge of advanced diagnostics (e.g., MRI, ultrasound).</w:t>
      </w:r>
    </w:p>
    <w:p>
      <w:pPr>
        <w:pStyle w:val="FirstParagraph"/>
      </w:pPr>
      <w:r>
        <w:rPr>
          <w:bCs/>
          <w:b/>
        </w:rPr>
        <w:t xml:space="preserve">Veterinary Assistant</w:t>
      </w:r>
    </w:p>
    <w:p>
      <w:pPr>
        <w:pStyle w:val="BodyText"/>
      </w:pPr>
      <w:r>
        <w:t xml:space="preserve">[Clinic Name], Montreal, QC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veterinarians in patient care, including pre-operative assessments and post-operative monitoring.</w:t>
      </w:r>
    </w:p>
    <w:p>
      <w:pPr>
        <w:numPr>
          <w:ilvl w:val="0"/>
          <w:numId w:val="1005"/>
        </w:numPr>
        <w:pStyle w:val="Compact"/>
      </w:pPr>
      <w:r>
        <w:t xml:space="preserve">Managed medical records and inventory systems in compliance with Canadian veterinary regulations.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 to Practice Veterinary Medicine in Canada</w:t>
      </w:r>
      <w:r>
        <w:t xml:space="preserve"> </w:t>
      </w:r>
      <w:r>
        <w:t xml:space="preserve">– [Provincial Regulatory Body, e.g., College of Veterinarians of Quebec]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Pet First Aid &amp; CPR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Veterinary Medical Association (CVMA) Membership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expertise in small animal medicine, surgery, and emergency care.</w:t>
      </w:r>
    </w:p>
    <w:p>
      <w:pPr>
        <w:numPr>
          <w:ilvl w:val="0"/>
          <w:numId w:val="1007"/>
        </w:numPr>
        <w:pStyle w:val="Compact"/>
      </w:pPr>
      <w:r>
        <w:t xml:space="preserve">Proficiency in using veterinary software (e.g., VetPractice, Zonar).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clients on pet health and preventive care.</w:t>
      </w:r>
    </w:p>
    <w:p>
      <w:pPr>
        <w:numPr>
          <w:ilvl w:val="0"/>
          <w:numId w:val="1007"/>
        </w:numPr>
        <w:pStyle w:val="Compact"/>
      </w:pPr>
      <w:r>
        <w:t xml:space="preserve">Familiarity with Canadian animal welfare laws and ethical standards.</w:t>
      </w:r>
    </w:p>
    <w:p>
      <w:pPr>
        <w:numPr>
          <w:ilvl w:val="0"/>
          <w:numId w:val="1007"/>
        </w:numPr>
        <w:pStyle w:val="Compact"/>
      </w:pPr>
      <w:r>
        <w:t xml:space="preserve">Ability to work efficiently in fast-paced environments, such as Montreal’s urban veterinary clinics.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Canadian Veterinary Medical Association (CVMA)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Quebec Veterinary Medical Association (QVMA)</w:t>
      </w:r>
    </w:p>
    <w:p>
      <w:pPr>
        <w:numPr>
          <w:ilvl w:val="0"/>
          <w:numId w:val="1008"/>
        </w:numPr>
        <w:pStyle w:val="Compact"/>
      </w:pPr>
      <w:r>
        <w:t xml:space="preserve">Volunteer veterinarian for animal rescue organizations in Canada Montreal, such as [Name of Organization].</w:t>
      </w:r>
    </w:p>
    <w:bookmarkEnd w:id="26"/>
    <w:bookmarkStart w:id="27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Community Health Initiative: Preventive Care for Urban Pets in Montreal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Collaborated with local shelters and clinics to provide free vaccinations and deworming services.</w:t>
      </w:r>
    </w:p>
    <w:p>
      <w:pPr>
        <w:numPr>
          <w:ilvl w:val="0"/>
          <w:numId w:val="1009"/>
        </w:numPr>
        <w:pStyle w:val="Compact"/>
      </w:pPr>
      <w:r>
        <w:t xml:space="preserve">Published a report on the impact of preventive care on reducing zoonotic diseases in urban areas (Montreal).</w:t>
      </w:r>
    </w:p>
    <w:p>
      <w:pPr>
        <w:pStyle w:val="FirstParagraph"/>
      </w:pPr>
      <w:r>
        <w:rPr>
          <w:bCs/>
          <w:b/>
        </w:rPr>
        <w:t xml:space="preserve">Exotic Animal Health Research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Conducted studies on the dietary and medical needs of exotic pets in Canada Montreal.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CVMA Annual Conference.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+1 (514) 555-0199.</w:t>
      </w:r>
    </w:p>
    <w:bookmarkEnd w:id="28"/>
    <w:p>
      <w:pPr>
        <w:pStyle w:val="BodyText"/>
      </w:pPr>
      <w:r>
        <w:t xml:space="preserve">This Curriculum Vitae is tailored for a Veterinarian in Canada Montreal, emphasizing expertise in animal healthcare and alignment with Canadian veterinary standards. The document highlights professional experience, certifications, and community engagement specific to the Montreal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Canada Montreal</dc:title>
  <dc:creator/>
  <dc:language>en</dc:language>
  <cp:keywords/>
  <dcterms:created xsi:type="dcterms:W3CDTF">2025-12-07T22:13:25Z</dcterms:created>
  <dcterms:modified xsi:type="dcterms:W3CDTF">2025-12-07T22:13:25Z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