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veterinarian-kenya-nairobi"/>
    <w:p>
      <w:pPr>
        <w:pStyle w:val="Heading2"/>
      </w:pPr>
      <w:r>
        <w:t xml:space="preserve">Veterinarian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john.wambua@veterinarykenya.com</w:t>
      </w:r>
      <w:r>
        <w:br/>
      </w:r>
      <w:r>
        <w:rPr>
          <w:bCs/>
          <w:b/>
        </w:rPr>
        <w:t xml:space="preserve">Phone:</w:t>
      </w:r>
      <w:r>
        <w:t xml:space="preserve"> </w:t>
      </w:r>
      <w:r>
        <w:t xml:space="preserve">+254 700 123 456</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Veterinarian with over a decade of service in Kenya Nairobi. Committed to advancing animal health and welfare through clinical expertise, community education, and innovative veterinary practices. Proficient in managing livestock, companion animals, and wildlife health challenges specific to the Kenyan context. Passionate about contributing to sustainable agriculture and public health initiatives in Nairobi's dynamic urban and rural environments.</w:t>
      </w:r>
    </w:p>
    <w:bookmarkEnd w:id="21"/>
    <w:bookmarkStart w:id="22" w:name="education"/>
    <w:p>
      <w:pPr>
        <w:pStyle w:val="Heading3"/>
      </w:pPr>
      <w:r>
        <w:t xml:space="preserve">Education</w:t>
      </w:r>
    </w:p>
    <w:p>
      <w:pPr>
        <w:pStyle w:val="FirstParagraph"/>
      </w:pPr>
      <w:r>
        <w:rPr>
          <w:bCs/>
          <w:b/>
        </w:rPr>
        <w:t xml:space="preserve">Jomo Kenyatta University of Agriculture and Technology, Nairobi, Kenya</w:t>
      </w:r>
      <w:r>
        <w:br/>
      </w:r>
      <w:r>
        <w:t xml:space="preserve">Bachelor of Veterinary Medicine (BVSc), 2008–2013</w:t>
      </w:r>
      <w:r>
        <w:br/>
      </w:r>
      <w:r>
        <w:t xml:space="preserve">Graduated with honors, focusing on infectious disease control and livestock management.</w:t>
      </w:r>
    </w:p>
    <w:p>
      <w:pPr>
        <w:pStyle w:val="BodyText"/>
      </w:pPr>
      <w:r>
        <w:rPr>
          <w:bCs/>
          <w:b/>
        </w:rPr>
        <w:t xml:space="preserve">Kenya Veterinary Association (KVA) Certification</w:t>
      </w:r>
      <w:r>
        <w:br/>
      </w:r>
      <w:r>
        <w:t xml:space="preserve">Advanced Training in Zoonotic Diseases and Wildlife Health, 2015</w:t>
      </w:r>
    </w:p>
    <w:p>
      <w:pPr>
        <w:pStyle w:val="BodyText"/>
      </w:pPr>
      <w:r>
        <w:rPr>
          <w:bCs/>
          <w:b/>
        </w:rPr>
        <w:t xml:space="preserve">University of Nairobi, Kenya</w:t>
      </w:r>
      <w:r>
        <w:br/>
      </w:r>
      <w:r>
        <w:t xml:space="preserve">Postgraduate Diploma in Animal Health Management, 2017</w:t>
      </w:r>
    </w:p>
    <w:bookmarkEnd w:id="22"/>
    <w:bookmarkStart w:id="26" w:name="professional-experience"/>
    <w:p>
      <w:pPr>
        <w:pStyle w:val="Heading3"/>
      </w:pPr>
      <w:r>
        <w:t xml:space="preserve">Professional Experience</w:t>
      </w:r>
    </w:p>
    <w:bookmarkStart w:id="23" w:name="X6614967b556eec42da8caf698f2a0af75643d65"/>
    <w:p>
      <w:pPr>
        <w:pStyle w:val="Heading4"/>
      </w:pPr>
      <w:r>
        <w:t xml:space="preserve">Veterinary Surgeon | Nairobi City Council Veterinary Services (2018–Present)</w:t>
      </w:r>
    </w:p>
    <w:p>
      <w:pPr>
        <w:numPr>
          <w:ilvl w:val="0"/>
          <w:numId w:val="1001"/>
        </w:numPr>
        <w:pStyle w:val="Compact"/>
      </w:pPr>
      <w:r>
        <w:t xml:space="preserve">Overseeing the health and welfare of domestic animals in Nairobi’s densely populated urban areas.</w:t>
      </w:r>
    </w:p>
    <w:p>
      <w:pPr>
        <w:numPr>
          <w:ilvl w:val="0"/>
          <w:numId w:val="1001"/>
        </w:numPr>
        <w:pStyle w:val="Compact"/>
      </w:pPr>
      <w:r>
        <w:t xml:space="preserve">Designing and implementing vaccination programs to combat rabies, foot-and-mouth disease, and other endemic illnesses.</w:t>
      </w:r>
    </w:p>
    <w:p>
      <w:pPr>
        <w:numPr>
          <w:ilvl w:val="0"/>
          <w:numId w:val="1001"/>
        </w:numPr>
        <w:pStyle w:val="Compact"/>
      </w:pPr>
      <w:r>
        <w:t xml:space="preserve">Collaborating with local authorities to enforce animal health regulations and manage stray animal populations.</w:t>
      </w:r>
    </w:p>
    <w:p>
      <w:pPr>
        <w:numPr>
          <w:ilvl w:val="0"/>
          <w:numId w:val="1001"/>
        </w:numPr>
        <w:pStyle w:val="Compact"/>
      </w:pPr>
      <w:r>
        <w:t xml:space="preserve">Conducting regular health inspections of livestock markets, farms, and pet clinics across Nairobi.</w:t>
      </w:r>
    </w:p>
    <w:bookmarkEnd w:id="23"/>
    <w:bookmarkStart w:id="24" w:name="Xe4f611a85c340d4270d3a8e3ce84c7ddca98ba0"/>
    <w:p>
      <w:pPr>
        <w:pStyle w:val="Heading4"/>
      </w:pPr>
      <w:r>
        <w:t xml:space="preserve">Veterinary Consultant | Private Practice in Nairobi (2013–2018)</w:t>
      </w:r>
    </w:p>
    <w:p>
      <w:pPr>
        <w:numPr>
          <w:ilvl w:val="0"/>
          <w:numId w:val="1002"/>
        </w:numPr>
        <w:pStyle w:val="Compact"/>
      </w:pPr>
      <w:r>
        <w:t xml:space="preserve">Provided clinical care for dogs, cats, and exotic pets at a leading private clinic in Westlands, Nairobi.</w:t>
      </w:r>
    </w:p>
    <w:p>
      <w:pPr>
        <w:numPr>
          <w:ilvl w:val="0"/>
          <w:numId w:val="1002"/>
        </w:numPr>
        <w:pStyle w:val="Compact"/>
      </w:pPr>
      <w:r>
        <w:t xml:space="preserve">Developed tailored nutrition and preventive care plans for companion animals.</w:t>
      </w:r>
    </w:p>
    <w:p>
      <w:pPr>
        <w:numPr>
          <w:ilvl w:val="0"/>
          <w:numId w:val="1002"/>
        </w:numPr>
        <w:pStyle w:val="Compact"/>
      </w:pPr>
      <w:r>
        <w:t xml:space="preserve">Offered teleconsultation services to rural veterinarians in Kenya Nairobi, bridging gaps in specialized care.</w:t>
      </w:r>
    </w:p>
    <w:p>
      <w:pPr>
        <w:numPr>
          <w:ilvl w:val="0"/>
          <w:numId w:val="1002"/>
        </w:numPr>
        <w:pStyle w:val="Compact"/>
      </w:pPr>
      <w:r>
        <w:t xml:space="preserve">Participated in community outreach programs to educate pet owners on responsible animal ownership.</w:t>
      </w:r>
    </w:p>
    <w:bookmarkEnd w:id="24"/>
    <w:bookmarkStart w:id="25" w:name="X1e7babd17a731d3f0e6eb05f892ddd6993f6390"/>
    <w:p>
      <w:pPr>
        <w:pStyle w:val="Heading4"/>
      </w:pPr>
      <w:r>
        <w:t xml:space="preserve">Research Assistant | International Livestock Research Institute (ILRI), Nairobi (2010–2013)</w:t>
      </w:r>
    </w:p>
    <w:p>
      <w:pPr>
        <w:numPr>
          <w:ilvl w:val="0"/>
          <w:numId w:val="1003"/>
        </w:numPr>
        <w:pStyle w:val="Compact"/>
      </w:pPr>
      <w:r>
        <w:t xml:space="preserve">Conducted field studies on the impact of climate change on livestock diseases in Kenya’s arid regions.</w:t>
      </w:r>
    </w:p>
    <w:p>
      <w:pPr>
        <w:numPr>
          <w:ilvl w:val="0"/>
          <w:numId w:val="1003"/>
        </w:numPr>
        <w:pStyle w:val="Compact"/>
      </w:pPr>
      <w:r>
        <w:t xml:space="preserve">Collaborated with local farmers to improve herd health and productivity through sustainable practices.</w:t>
      </w:r>
    </w:p>
    <w:p>
      <w:pPr>
        <w:numPr>
          <w:ilvl w:val="0"/>
          <w:numId w:val="1003"/>
        </w:numPr>
        <w:pStyle w:val="Compact"/>
      </w:pPr>
      <w:r>
        <w:t xml:space="preserve">Published research papers on tick-borne diseases, contributing to national veterinary policy frameworks.</w:t>
      </w:r>
    </w:p>
    <w:bookmarkEnd w:id="25"/>
    <w:bookmarkEnd w:id="26"/>
    <w:bookmarkStart w:id="27" w:name="certifications-professional-development"/>
    <w:p>
      <w:pPr>
        <w:pStyle w:val="Heading3"/>
      </w:pPr>
      <w:r>
        <w:t xml:space="preserve">Certifications &amp; Professional Development</w:t>
      </w:r>
    </w:p>
    <w:p>
      <w:pPr>
        <w:numPr>
          <w:ilvl w:val="0"/>
          <w:numId w:val="1004"/>
        </w:numPr>
        <w:pStyle w:val="Compact"/>
      </w:pPr>
      <w:r>
        <w:t xml:space="preserve">Kenya Veterinary Board Registration (KVBR), 2014</w:t>
      </w:r>
    </w:p>
    <w:p>
      <w:pPr>
        <w:numPr>
          <w:ilvl w:val="0"/>
          <w:numId w:val="1004"/>
        </w:numPr>
        <w:pStyle w:val="Compact"/>
      </w:pPr>
      <w:r>
        <w:t xml:space="preserve">Advanced Certification in Equine Medicine, International Veterinary Association, 2019</w:t>
      </w:r>
    </w:p>
    <w:p>
      <w:pPr>
        <w:numPr>
          <w:ilvl w:val="0"/>
          <w:numId w:val="1004"/>
        </w:numPr>
        <w:pStyle w:val="Compact"/>
      </w:pPr>
      <w:r>
        <w:t xml:space="preserve">Workshop on Emergency Animal Disease Response, FAO Kenya Office, 2021</w:t>
      </w:r>
    </w:p>
    <w:p>
      <w:pPr>
        <w:numPr>
          <w:ilvl w:val="0"/>
          <w:numId w:val="1004"/>
        </w:numPr>
        <w:pStyle w:val="Compact"/>
      </w:pPr>
      <w:r>
        <w:t xml:space="preserve">Certificate in Veterinary Public Health Management, World Organisation for Animal Health (WOAH), 2020</w:t>
      </w:r>
    </w:p>
    <w:bookmarkEnd w:id="27"/>
    <w:bookmarkStart w:id="28" w:name="skills"/>
    <w:p>
      <w:pPr>
        <w:pStyle w:val="Heading3"/>
      </w:pPr>
      <w:r>
        <w:t xml:space="preserve">Skills</w:t>
      </w:r>
    </w:p>
    <w:p>
      <w:pPr>
        <w:numPr>
          <w:ilvl w:val="0"/>
          <w:numId w:val="1005"/>
        </w:numPr>
        <w:pStyle w:val="Compact"/>
      </w:pPr>
      <w:r>
        <w:t xml:space="preserve">Expertise in diagnosing and treating infectious diseases affecting livestock and wildlife in Kenya Nairobi.</w:t>
      </w:r>
    </w:p>
    <w:p>
      <w:pPr>
        <w:numPr>
          <w:ilvl w:val="0"/>
          <w:numId w:val="1005"/>
        </w:numPr>
        <w:pStyle w:val="Compact"/>
      </w:pPr>
      <w:r>
        <w:t xml:space="preserve">Fluency in English, Swahili, and Luo (local dialects of Kenya).</w:t>
      </w:r>
    </w:p>
    <w:p>
      <w:pPr>
        <w:numPr>
          <w:ilvl w:val="0"/>
          <w:numId w:val="1005"/>
        </w:numPr>
        <w:pStyle w:val="Compact"/>
      </w:pPr>
      <w:r>
        <w:t xml:space="preserve">Proficient in using veterinary software for record-keeping and data analysis.</w:t>
      </w:r>
    </w:p>
    <w:p>
      <w:pPr>
        <w:numPr>
          <w:ilvl w:val="0"/>
          <w:numId w:val="1005"/>
        </w:numPr>
        <w:pStyle w:val="Compact"/>
      </w:pPr>
      <w:r>
        <w:t xml:space="preserve">Strong communication skills for educating communities on animal health practices.</w:t>
      </w:r>
    </w:p>
    <w:p>
      <w:pPr>
        <w:numPr>
          <w:ilvl w:val="0"/>
          <w:numId w:val="1005"/>
        </w:numPr>
        <w:pStyle w:val="Compact"/>
      </w:pPr>
      <w:r>
        <w:t xml:space="preserve">Certified in emergency medical procedures for animals, including trauma care and surgical interventions.</w:t>
      </w:r>
    </w:p>
    <w:bookmarkEnd w:id="28"/>
    <w:bookmarkStart w:id="29" w:name="community-involvement"/>
    <w:p>
      <w:pPr>
        <w:pStyle w:val="Heading3"/>
      </w:pPr>
      <w:r>
        <w:t xml:space="preserve">Community Involvement</w:t>
      </w:r>
    </w:p>
    <w:p>
      <w:pPr>
        <w:pStyle w:val="FirstParagraph"/>
      </w:pPr>
      <w:r>
        <w:rPr>
          <w:bCs/>
          <w:b/>
        </w:rPr>
        <w:t xml:space="preserve">Founder | Nairobi Animal Welfare Alliance (2019–Present)</w:t>
      </w:r>
      <w:r>
        <w:br/>
      </w:r>
      <w:r>
        <w:t xml:space="preserve">Spearheaded initiatives to improve the welfare of stray animals in Nairobi, including spay/neuter programs and adoption campaigns. Partnered with NGOs and local authorities to advocate for stricter animal cruelty laws.</w:t>
      </w:r>
    </w:p>
    <w:p>
      <w:pPr>
        <w:pStyle w:val="BodyText"/>
      </w:pPr>
      <w:r>
        <w:rPr>
          <w:bCs/>
          <w:b/>
        </w:rPr>
        <w:t xml:space="preserve">Volunteer Veterinarian | Kenya Wildlife Service (KWS), 2017–2020</w:t>
      </w:r>
      <w:r>
        <w:br/>
      </w:r>
      <w:r>
        <w:t xml:space="preserve">Provided medical care to injured wildlife in Nairobi National Park, focusing on rehabilitation and release programs. Collaborated with conservationists to monitor disease outbreaks in wild populations.</w:t>
      </w:r>
    </w:p>
    <w:bookmarkEnd w:id="29"/>
    <w:bookmarkStart w:id="30" w:name="publications-presentations"/>
    <w:p>
      <w:pPr>
        <w:pStyle w:val="Heading3"/>
      </w:pPr>
      <w:r>
        <w:t xml:space="preserve">Publications &amp; Presentations</w:t>
      </w:r>
    </w:p>
    <w:p>
      <w:pPr>
        <w:numPr>
          <w:ilvl w:val="0"/>
          <w:numId w:val="1006"/>
        </w:numPr>
        <w:pStyle w:val="Compact"/>
      </w:pPr>
      <w:r>
        <w:t xml:space="preserve">"Zoonotic Disease Surveillance in Urban Livestock: A Nairobi Case Study," Journal of Kenyan Veterinary Science, 2019.</w:t>
      </w:r>
    </w:p>
    <w:p>
      <w:pPr>
        <w:numPr>
          <w:ilvl w:val="0"/>
          <w:numId w:val="1006"/>
        </w:numPr>
        <w:pStyle w:val="Compact"/>
      </w:pPr>
      <w:r>
        <w:t xml:space="preserve">Presentation at the East African Veterinary Conference (EAVC), Nairobi, 2021: "Innovative Approaches to Rabies Control in Kenya."</w:t>
      </w:r>
    </w:p>
    <w:p>
      <w:pPr>
        <w:numPr>
          <w:ilvl w:val="0"/>
          <w:numId w:val="1006"/>
        </w:numPr>
        <w:pStyle w:val="Compact"/>
      </w:pPr>
      <w:r>
        <w:t xml:space="preserve">Co-authored a policy brief for the Kenyan Ministry of Agriculture on improving livestock health in urban farming areas.</w:t>
      </w:r>
    </w:p>
    <w:bookmarkEnd w:id="30"/>
    <w:bookmarkStart w:id="31" w:name="references"/>
    <w:p>
      <w:pPr>
        <w:pStyle w:val="Heading3"/>
      </w:pPr>
      <w:r>
        <w:t xml:space="preserve">References</w:t>
      </w:r>
    </w:p>
    <w:p>
      <w:pPr>
        <w:pStyle w:val="FirstParagraph"/>
      </w:pPr>
      <w:r>
        <w:t xml:space="preserve">Available upon request. Contact: john.wambua@veterinarykenya.com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Kenya Nairobi</dc:title>
  <dc:creator/>
  <dc:language>en</dc:language>
  <cp:keywords/>
  <dcterms:created xsi:type="dcterms:W3CDTF">2025-12-02T10:14:55Z</dcterms:created>
  <dcterms:modified xsi:type="dcterms:W3CDTF">2025-12-02T10:14:55Z</dcterms:modified>
</cp:coreProperties>
</file>

<file path=docProps/custom.xml><?xml version="1.0" encoding="utf-8"?>
<Properties xmlns="http://schemas.openxmlformats.org/officeDocument/2006/custom-properties" xmlns:vt="http://schemas.openxmlformats.org/officeDocument/2006/docPropsVTypes"/>
</file>