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curriculum-vitae"/>
    <w:p>
      <w:pPr>
        <w:pStyle w:val="Heading1"/>
      </w:pPr>
      <w:r>
        <w:t xml:space="preserve">Curriculum Vitae</w:t>
      </w:r>
    </w:p>
    <w:bookmarkStart w:id="34" w:name="X6ca04ea9b0650f255db30ee1da3fbd906e74bcb"/>
    <w:p>
      <w:pPr>
        <w:pStyle w:val="Heading2"/>
      </w:pPr>
      <w:r>
        <w:t xml:space="preserve">Veterinarian Specializing in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Sergeyevna Petrova</w:t>
      </w:r>
    </w:p>
    <w:p>
      <w:pPr>
        <w:pStyle w:val="BodyText"/>
      </w:pPr>
      <w:r>
        <w:rPr>
          <w:bCs/>
          <w:b/>
        </w:rPr>
        <w:t xml:space="preserve">Address:</w:t>
      </w:r>
      <w:r>
        <w:t xml:space="preserve"> </w:t>
      </w:r>
      <w:r>
        <w:t xml:space="preserve">15a Sadovaya Street, Saint Petersburg, Russia, 190000</w:t>
      </w:r>
    </w:p>
    <w:p>
      <w:pPr>
        <w:pStyle w:val="BodyText"/>
      </w:pPr>
      <w:r>
        <w:rPr>
          <w:bCs/>
          <w:b/>
        </w:rPr>
        <w:t xml:space="preserve">Email:</w:t>
      </w:r>
      <w:r>
        <w:t xml:space="preserve"> </w:t>
      </w:r>
      <w:r>
        <w:t xml:space="preserve">anna.petrova@vetru.ru</w:t>
      </w:r>
    </w:p>
    <w:p>
      <w:pPr>
        <w:pStyle w:val="BodyText"/>
      </w:pPr>
      <w:r>
        <w:rPr>
          <w:bCs/>
          <w:b/>
        </w:rPr>
        <w:t xml:space="preserve">Phone:</w:t>
      </w:r>
      <w:r>
        <w:t xml:space="preserve"> </w:t>
      </w:r>
      <w:r>
        <w:t xml:space="preserve">+7 (812) 345-67-89</w:t>
      </w:r>
    </w:p>
    <w:bookmarkEnd w:id="20"/>
    <w:bookmarkStart w:id="21" w:name="professional-summary"/>
    <w:p>
      <w:pPr>
        <w:pStyle w:val="Heading3"/>
      </w:pPr>
      <w:r>
        <w:t xml:space="preserve">Professional Summary</w:t>
      </w:r>
    </w:p>
    <w:p>
      <w:pPr>
        <w:pStyle w:val="FirstParagraph"/>
      </w:pPr>
      <w:r>
        <w:t xml:space="preserve">A highly skilled and dedicated Veterinarian with over a decade of experience in clinical practice, research, and community health initiatives in Russia Saint Petersburg. Specializing in small animal medicine and public health, I have contributed to the advancement of veterinary care standards while addressing challenges unique to the region. My expertise includes preventive care, diagnostic procedures, surgical interventions, and collaboration with local authorities to ensure compliance with Russian veterinary regulations. Committed to fostering animal welfare and professional development within Saint Petersburg's vibrant pet-owning community.</w:t>
      </w:r>
    </w:p>
    <w:bookmarkEnd w:id="21"/>
    <w:bookmarkStart w:id="22" w:name="education"/>
    <w:p>
      <w:pPr>
        <w:pStyle w:val="Heading3"/>
      </w:pPr>
      <w:r>
        <w:t xml:space="preserve">Education</w:t>
      </w:r>
    </w:p>
    <w:p>
      <w:pPr>
        <w:pStyle w:val="FirstParagraph"/>
      </w:pPr>
      <w:r>
        <w:rPr>
          <w:bCs/>
          <w:b/>
        </w:rPr>
        <w:t xml:space="preserve">Russian State Academy of Veterinary Medicine (RGAVM)</w:t>
      </w:r>
    </w:p>
    <w:p>
      <w:pPr>
        <w:pStyle w:val="BodyText"/>
      </w:pPr>
      <w:r>
        <w:rPr>
          <w:iCs/>
          <w:i/>
        </w:rPr>
        <w:t xml:space="preserve">Bachelor of Veterinary Science (BVetSc)</w:t>
      </w:r>
      <w:r>
        <w:t xml:space="preserve">, 2010–2015</w:t>
      </w:r>
    </w:p>
    <w:p>
      <w:pPr>
        <w:numPr>
          <w:ilvl w:val="0"/>
          <w:numId w:val="1001"/>
        </w:numPr>
        <w:pStyle w:val="Compact"/>
      </w:pPr>
      <w:r>
        <w:t xml:space="preserve">Graduated with honors, specializing in comparative pathology and infectious diseases.</w:t>
      </w:r>
    </w:p>
    <w:p>
      <w:pPr>
        <w:numPr>
          <w:ilvl w:val="0"/>
          <w:numId w:val="1001"/>
        </w:numPr>
        <w:pStyle w:val="Compact"/>
      </w:pPr>
      <w:r>
        <w:t xml:space="preserve">Participated in research projects on zoonotic disease transmission in urban environments of Saint Petersburg.</w:t>
      </w:r>
    </w:p>
    <w:p>
      <w:pPr>
        <w:pStyle w:val="FirstParagraph"/>
      </w:pPr>
      <w:r>
        <w:rPr>
          <w:bCs/>
          <w:b/>
        </w:rPr>
        <w:t xml:space="preserve">Russian Veterinary Medical Association (RVMA) Certification</w:t>
      </w:r>
    </w:p>
    <w:p>
      <w:pPr>
        <w:pStyle w:val="BodyText"/>
      </w:pPr>
      <w:r>
        <w:rPr>
          <w:iCs/>
          <w:i/>
        </w:rPr>
        <w:t xml:space="preserve">Advanced Training in Small Animal Surgery</w:t>
      </w:r>
      <w:r>
        <w:t xml:space="preserve">, 2018</w:t>
      </w:r>
    </w:p>
    <w:p>
      <w:pPr>
        <w:numPr>
          <w:ilvl w:val="0"/>
          <w:numId w:val="1002"/>
        </w:numPr>
        <w:pStyle w:val="Compact"/>
      </w:pPr>
      <w:r>
        <w:t xml:space="preserve">Completed 120 hours of hands-on training in laparoscopic procedures and orthopedic surgery.</w:t>
      </w:r>
    </w:p>
    <w:p>
      <w:pPr>
        <w:numPr>
          <w:ilvl w:val="0"/>
          <w:numId w:val="1002"/>
        </w:numPr>
        <w:pStyle w:val="Compact"/>
      </w:pPr>
      <w:r>
        <w:t xml:space="preserve">Published a case study on feline urinary tract health in the RVMA journal.</w:t>
      </w:r>
    </w:p>
    <w:p>
      <w:pPr>
        <w:pStyle w:val="FirstParagraph"/>
      </w:pPr>
      <w:r>
        <w:rPr>
          <w:bCs/>
          <w:b/>
        </w:rPr>
        <w:t xml:space="preserve">Continuing Education</w:t>
      </w:r>
    </w:p>
    <w:p>
      <w:pPr>
        <w:numPr>
          <w:ilvl w:val="0"/>
          <w:numId w:val="1003"/>
        </w:numPr>
        <w:pStyle w:val="Compact"/>
      </w:pPr>
      <w:r>
        <w:t xml:space="preserve">2021: Workshop on emerging parasites in Russia Saint Petersburg (hosted by the Russian Ministry of Agriculture).</w:t>
      </w:r>
    </w:p>
    <w:p>
      <w:pPr>
        <w:numPr>
          <w:ilvl w:val="0"/>
          <w:numId w:val="1003"/>
        </w:numPr>
        <w:pStyle w:val="Compact"/>
      </w:pPr>
      <w:r>
        <w:t xml:space="preserve">2023: Seminar on AI integration in veterinary diagnostics at St. Petersburg State University.</w:t>
      </w:r>
    </w:p>
    <w:bookmarkEnd w:id="22"/>
    <w:bookmarkStart w:id="26" w:name="professional-experience"/>
    <w:p>
      <w:pPr>
        <w:pStyle w:val="Heading3"/>
      </w:pPr>
      <w:r>
        <w:t xml:space="preserve">Professional Experience</w:t>
      </w:r>
    </w:p>
    <w:bookmarkStart w:id="23" w:name="veterinary-surgeon"/>
    <w:p>
      <w:pPr>
        <w:pStyle w:val="Heading4"/>
      </w:pPr>
      <w:r>
        <w:t xml:space="preserve">Veterinary Surgeon</w:t>
      </w:r>
    </w:p>
    <w:p>
      <w:pPr>
        <w:pStyle w:val="FirstParagraph"/>
      </w:pPr>
      <w:r>
        <w:rPr>
          <w:bCs/>
          <w:b/>
        </w:rPr>
        <w:t xml:space="preserve">PetCare Clinic, Saint Petersburg, Russia</w:t>
      </w:r>
    </w:p>
    <w:p>
      <w:pPr>
        <w:pStyle w:val="BodyText"/>
      </w:pPr>
      <w:r>
        <w:rPr>
          <w:iCs/>
          <w:i/>
        </w:rPr>
        <w:t xml:space="preserve">2015–Present</w:t>
      </w:r>
    </w:p>
    <w:p>
      <w:pPr>
        <w:numPr>
          <w:ilvl w:val="0"/>
          <w:numId w:val="1004"/>
        </w:numPr>
        <w:pStyle w:val="Compact"/>
      </w:pPr>
      <w:r>
        <w:t xml:space="preserve">Provided comprehensive care for dogs, cats, and exotic pets, with a focus on trauma management and post-operative recovery.</w:t>
      </w:r>
    </w:p>
    <w:p>
      <w:pPr>
        <w:numPr>
          <w:ilvl w:val="0"/>
          <w:numId w:val="1004"/>
        </w:numPr>
        <w:pStyle w:val="Compact"/>
      </w:pPr>
      <w:r>
        <w:t xml:space="preserve">Collaborated with local veterinary schools to train students in surgical techniques tailored to Saint Petersburg's climate and urban conditions.</w:t>
      </w:r>
    </w:p>
    <w:p>
      <w:pPr>
        <w:numPr>
          <w:ilvl w:val="0"/>
          <w:numId w:val="1004"/>
        </w:numPr>
        <w:pStyle w:val="Compact"/>
      </w:pPr>
      <w:r>
        <w:t xml:space="preserve">Spearheaded a program to reduce euthanasia rates by 20% through early detection of chronic diseases in shelter animals.</w:t>
      </w:r>
    </w:p>
    <w:bookmarkEnd w:id="23"/>
    <w:bookmarkStart w:id="24" w:name="public-health-inspector"/>
    <w:p>
      <w:pPr>
        <w:pStyle w:val="Heading4"/>
      </w:pPr>
      <w:r>
        <w:t xml:space="preserve">Public Health Inspector</w:t>
      </w:r>
    </w:p>
    <w:p>
      <w:pPr>
        <w:pStyle w:val="FirstParagraph"/>
      </w:pPr>
      <w:r>
        <w:rPr>
          <w:bCs/>
          <w:b/>
        </w:rPr>
        <w:t xml:space="preserve">Department of Veterinary Sanitation, Saint Petersburg, Russia</w:t>
      </w:r>
    </w:p>
    <w:p>
      <w:pPr>
        <w:pStyle w:val="BodyText"/>
      </w:pPr>
      <w:r>
        <w:rPr>
          <w:iCs/>
          <w:i/>
        </w:rPr>
        <w:t xml:space="preserve">2018–2020</w:t>
      </w:r>
    </w:p>
    <w:p>
      <w:pPr>
        <w:numPr>
          <w:ilvl w:val="0"/>
          <w:numId w:val="1005"/>
        </w:numPr>
        <w:pStyle w:val="Compact"/>
      </w:pPr>
      <w:r>
        <w:t xml:space="preserve">Conducted routine inspections of pet food facilities and livestock farms to ensure compliance with Russian sanitary laws.</w:t>
      </w:r>
    </w:p>
    <w:p>
      <w:pPr>
        <w:numPr>
          <w:ilvl w:val="0"/>
          <w:numId w:val="1005"/>
        </w:numPr>
        <w:pStyle w:val="Compact"/>
      </w:pPr>
      <w:r>
        <w:t xml:space="preserve">Developed educational materials for pet owners on rabies prevention, a critical concern in Saint Petersburg's wildlife corridors.</w:t>
      </w:r>
    </w:p>
    <w:p>
      <w:pPr>
        <w:numPr>
          <w:ilvl w:val="0"/>
          <w:numId w:val="1005"/>
        </w:numPr>
        <w:pStyle w:val="Compact"/>
      </w:pPr>
      <w:r>
        <w:t xml:space="preserve">Participated in the 2019 regional outbreak response for avian influenza, coordinating with federal agencies to contain the spread.</w:t>
      </w:r>
    </w:p>
    <w:bookmarkEnd w:id="24"/>
    <w:bookmarkStart w:id="25" w:name="research-fellow"/>
    <w:p>
      <w:pPr>
        <w:pStyle w:val="Heading4"/>
      </w:pPr>
      <w:r>
        <w:t xml:space="preserve">Research Fellow</w:t>
      </w:r>
    </w:p>
    <w:p>
      <w:pPr>
        <w:pStyle w:val="FirstParagraph"/>
      </w:pPr>
      <w:r>
        <w:rPr>
          <w:bCs/>
          <w:b/>
        </w:rPr>
        <w:t xml:space="preserve">St. Petersburg State University, Russia</w:t>
      </w:r>
    </w:p>
    <w:p>
      <w:pPr>
        <w:pStyle w:val="BodyText"/>
      </w:pPr>
      <w:r>
        <w:rPr>
          <w:iCs/>
          <w:i/>
        </w:rPr>
        <w:t xml:space="preserve">2016–2017</w:t>
      </w:r>
    </w:p>
    <w:p>
      <w:pPr>
        <w:numPr>
          <w:ilvl w:val="0"/>
          <w:numId w:val="1006"/>
        </w:numPr>
        <w:pStyle w:val="Compact"/>
      </w:pPr>
      <w:r>
        <w:t xml:space="preserve">Conducted a study on the impact of air pollution on respiratory health in urban pets, published in the *Journal of Russian Veterinary Science*.</w:t>
      </w:r>
    </w:p>
    <w:p>
      <w:pPr>
        <w:numPr>
          <w:ilvl w:val="0"/>
          <w:numId w:val="1006"/>
        </w:numPr>
        <w:pStyle w:val="Compact"/>
      </w:pPr>
      <w:r>
        <w:t xml:space="preserve">Collaborated with environmental scientists to advocate for stricter emissions regulations in Saint Petersburg.</w:t>
      </w:r>
    </w:p>
    <w:bookmarkEnd w:id="25"/>
    <w:bookmarkEnd w:id="26"/>
    <w:bookmarkStart w:id="27" w:name="certifications-and-licenses"/>
    <w:p>
      <w:pPr>
        <w:pStyle w:val="Heading3"/>
      </w:pPr>
      <w:r>
        <w:t xml:space="preserve">Certifications and Licenses</w:t>
      </w:r>
    </w:p>
    <w:p>
      <w:pPr>
        <w:numPr>
          <w:ilvl w:val="0"/>
          <w:numId w:val="1007"/>
        </w:numPr>
        <w:pStyle w:val="Compact"/>
      </w:pPr>
      <w:r>
        <w:rPr>
          <w:bCs/>
          <w:b/>
        </w:rPr>
        <w:t xml:space="preserve">Russian Veterinary License #123456</w:t>
      </w:r>
      <w:r>
        <w:t xml:space="preserve"> </w:t>
      </w:r>
      <w:r>
        <w:t xml:space="preserve">(Issued by the Ministry of Agriculture, 2015)</w:t>
      </w:r>
    </w:p>
    <w:p>
      <w:pPr>
        <w:numPr>
          <w:ilvl w:val="0"/>
          <w:numId w:val="1007"/>
        </w:numPr>
        <w:pStyle w:val="Compact"/>
      </w:pPr>
      <w:r>
        <w:rPr>
          <w:bCs/>
          <w:b/>
        </w:rPr>
        <w:t xml:space="preserve">American Animal Hospital Association (AAHA) Certification</w:t>
      </w:r>
      <w:r>
        <w:t xml:space="preserve"> </w:t>
      </w:r>
      <w:r>
        <w:t xml:space="preserve">(2019)</w:t>
      </w:r>
    </w:p>
    <w:p>
      <w:pPr>
        <w:numPr>
          <w:ilvl w:val="0"/>
          <w:numId w:val="1007"/>
        </w:numPr>
        <w:pStyle w:val="Compact"/>
      </w:pPr>
      <w:r>
        <w:rPr>
          <w:bCs/>
          <w:b/>
        </w:rPr>
        <w:t xml:space="preserve">Certified in Canine and Feline Behavior Management</w:t>
      </w:r>
      <w:r>
        <w:t xml:space="preserve"> </w:t>
      </w:r>
      <w:r>
        <w:t xml:space="preserve">(2021)</w:t>
      </w:r>
    </w:p>
    <w:bookmarkEnd w:id="27"/>
    <w:bookmarkStart w:id="28" w:name="professional-affiliations"/>
    <w:p>
      <w:pPr>
        <w:pStyle w:val="Heading3"/>
      </w:pPr>
      <w:r>
        <w:t xml:space="preserve">Professional Affiliations</w:t>
      </w:r>
    </w:p>
    <w:p>
      <w:pPr>
        <w:numPr>
          <w:ilvl w:val="0"/>
          <w:numId w:val="1008"/>
        </w:numPr>
        <w:pStyle w:val="Compact"/>
      </w:pPr>
      <w:r>
        <w:t xml:space="preserve">Russian Veterinary Medical Association (RVMA) – Member since 2015</w:t>
      </w:r>
    </w:p>
    <w:p>
      <w:pPr>
        <w:numPr>
          <w:ilvl w:val="0"/>
          <w:numId w:val="1008"/>
        </w:numPr>
        <w:pStyle w:val="Compact"/>
      </w:pPr>
      <w:r>
        <w:t xml:space="preserve">International Society for Companion Animal Infectious Diseases (ISCAID) – Affiliate, 2018–Present</w:t>
      </w:r>
    </w:p>
    <w:p>
      <w:pPr>
        <w:numPr>
          <w:ilvl w:val="0"/>
          <w:numId w:val="1008"/>
        </w:numPr>
        <w:pStyle w:val="Compact"/>
      </w:pPr>
      <w:r>
        <w:t xml:space="preserve">St. Petersburg Pet Owners’ Council – Volunteer Advisor, 2020–Present</w:t>
      </w:r>
    </w:p>
    <w:bookmarkEnd w:id="28"/>
    <w:bookmarkStart w:id="29" w:name="technical-skills"/>
    <w:p>
      <w:pPr>
        <w:pStyle w:val="Heading3"/>
      </w:pPr>
      <w:r>
        <w:t xml:space="preserve">Technical Skills</w:t>
      </w:r>
    </w:p>
    <w:p>
      <w:pPr>
        <w:numPr>
          <w:ilvl w:val="0"/>
          <w:numId w:val="1009"/>
        </w:numPr>
        <w:pStyle w:val="Compact"/>
      </w:pPr>
      <w:r>
        <w:t xml:space="preserve">Expertise in diagnostic imaging (X-ray, ultrasound) and laboratory analysis.</w:t>
      </w:r>
    </w:p>
    <w:p>
      <w:pPr>
        <w:numPr>
          <w:ilvl w:val="0"/>
          <w:numId w:val="1009"/>
        </w:numPr>
        <w:pStyle w:val="Compact"/>
      </w:pPr>
      <w:r>
        <w:t xml:space="preserve">Familiarity with Russian veterinary software systems like “VetPro” and “Zooscan.”</w:t>
      </w:r>
    </w:p>
    <w:p>
      <w:pPr>
        <w:numPr>
          <w:ilvl w:val="0"/>
          <w:numId w:val="1009"/>
        </w:numPr>
        <w:pStyle w:val="Compact"/>
      </w:pPr>
      <w:r>
        <w:t xml:space="preserve">Fluent in Russian and English; basic knowledge of German for international collaboration.</w:t>
      </w:r>
    </w:p>
    <w:bookmarkEnd w:id="29"/>
    <w:bookmarkStart w:id="30" w:name="projects-and-publications"/>
    <w:p>
      <w:pPr>
        <w:pStyle w:val="Heading3"/>
      </w:pPr>
      <w:r>
        <w:t xml:space="preserve">Projects and Publications</w:t>
      </w:r>
    </w:p>
    <w:p>
      <w:pPr>
        <w:pStyle w:val="FirstParagraph"/>
      </w:pPr>
      <w:r>
        <w:rPr>
          <w:bCs/>
          <w:b/>
        </w:rPr>
        <w:t xml:space="preserve">Title:</w:t>
      </w:r>
      <w:r>
        <w:t xml:space="preserve"> </w:t>
      </w:r>
      <w:r>
        <w:t xml:space="preserve">“Zoonotic Disease Surveillance in Urban Saint Petersburg” (2021)</w:t>
      </w:r>
    </w:p>
    <w:p>
      <w:pPr>
        <w:pStyle w:val="BodyText"/>
      </w:pPr>
      <w:r>
        <w:rPr>
          <w:iCs/>
          <w:i/>
        </w:rPr>
        <w:t xml:space="preserve">Publisher:</w:t>
      </w:r>
      <w:r>
        <w:t xml:space="preserve"> </w:t>
      </w:r>
      <w:r>
        <w:t xml:space="preserve">Russian Journal of Veterinary Science</w:t>
      </w:r>
    </w:p>
    <w:p>
      <w:pPr>
        <w:numPr>
          <w:ilvl w:val="0"/>
          <w:numId w:val="1010"/>
        </w:numPr>
        <w:pStyle w:val="Compact"/>
      </w:pPr>
      <w:r>
        <w:t xml:space="preserve">Explored the link between urban wildlife and pet health, influencing local policy updates.</w:t>
      </w:r>
    </w:p>
    <w:p>
      <w:pPr>
        <w:pStyle w:val="FirstParagraph"/>
      </w:pPr>
      <w:r>
        <w:rPr>
          <w:bCs/>
          <w:b/>
        </w:rPr>
        <w:t xml:space="preserve">Title:</w:t>
      </w:r>
      <w:r>
        <w:t xml:space="preserve"> </w:t>
      </w:r>
      <w:r>
        <w:t xml:space="preserve">“Euthanasia Alternatives for Shelter Animals” (2020)</w:t>
      </w:r>
    </w:p>
    <w:p>
      <w:pPr>
        <w:pStyle w:val="BodyText"/>
      </w:pPr>
      <w:r>
        <w:rPr>
          <w:iCs/>
          <w:i/>
        </w:rPr>
        <w:t xml:space="preserve">Publisher:</w:t>
      </w:r>
      <w:r>
        <w:t xml:space="preserve"> </w:t>
      </w:r>
      <w:r>
        <w:t xml:space="preserve">RVMA Conference Proceedings</w:t>
      </w:r>
    </w:p>
    <w:p>
      <w:pPr>
        <w:numPr>
          <w:ilvl w:val="0"/>
          <w:numId w:val="1011"/>
        </w:numPr>
        <w:pStyle w:val="Compact"/>
      </w:pPr>
      <w:r>
        <w:t xml:space="preserve">Promoted humane alternatives through workshops in Saint Petersburg shelters.</w:t>
      </w:r>
    </w:p>
    <w:bookmarkEnd w:id="30"/>
    <w:bookmarkStart w:id="31" w:name="volunteer-work"/>
    <w:p>
      <w:pPr>
        <w:pStyle w:val="Heading3"/>
      </w:pPr>
      <w:r>
        <w:t xml:space="preserve">Volunteer Work</w:t>
      </w:r>
    </w:p>
    <w:p>
      <w:pPr>
        <w:pStyle w:val="FirstParagraph"/>
      </w:pPr>
      <w:r>
        <w:rPr>
          <w:bCs/>
          <w:b/>
        </w:rPr>
        <w:t xml:space="preserve">Saint Petersburg Animal Rescue League</w:t>
      </w:r>
    </w:p>
    <w:p>
      <w:pPr>
        <w:pStyle w:val="BodyText"/>
      </w:pPr>
      <w:r>
        <w:rPr>
          <w:iCs/>
          <w:i/>
        </w:rPr>
        <w:t xml:space="preserve">Veterinary Volunteer, 2017–2019</w:t>
      </w:r>
    </w:p>
    <w:p>
      <w:pPr>
        <w:numPr>
          <w:ilvl w:val="0"/>
          <w:numId w:val="1012"/>
        </w:numPr>
        <w:pStyle w:val="Compact"/>
      </w:pPr>
      <w:r>
        <w:t xml:space="preserve">Provided free medical check-ups and vaccinations to low-income pet owners.</w:t>
      </w:r>
    </w:p>
    <w:p>
      <w:pPr>
        <w:numPr>
          <w:ilvl w:val="0"/>
          <w:numId w:val="1012"/>
        </w:numPr>
        <w:pStyle w:val="Compact"/>
      </w:pPr>
      <w:r>
        <w:t xml:space="preserve">Organized a mobile clinic in the city’s outskirts to reach underserved communities.</w:t>
      </w:r>
    </w:p>
    <w:bookmarkEnd w:id="31"/>
    <w:bookmarkStart w:id="32" w:name="language-proficiency"/>
    <w:p>
      <w:pPr>
        <w:pStyle w:val="Heading3"/>
      </w:pPr>
      <w:r>
        <w:t xml:space="preserve">Language Proficiency</w:t>
      </w:r>
    </w:p>
    <w:p>
      <w:pPr>
        <w:numPr>
          <w:ilvl w:val="0"/>
          <w:numId w:val="1013"/>
        </w:numPr>
        <w:pStyle w:val="Compact"/>
      </w:pPr>
      <w:r>
        <w:t xml:space="preserve">Russian – Native</w:t>
      </w:r>
    </w:p>
    <w:p>
      <w:pPr>
        <w:numPr>
          <w:ilvl w:val="0"/>
          <w:numId w:val="1013"/>
        </w:numPr>
        <w:pStyle w:val="Compact"/>
      </w:pPr>
      <w:r>
        <w:t xml:space="preserve">English – Fluent (IELTS 7.5)</w:t>
      </w:r>
    </w:p>
    <w:p>
      <w:pPr>
        <w:numPr>
          <w:ilvl w:val="0"/>
          <w:numId w:val="1013"/>
        </w:numPr>
        <w:pStyle w:val="Compact"/>
      </w:pPr>
      <w:r>
        <w:t xml:space="preserve">German – Basic (A2 level)</w:t>
      </w:r>
    </w:p>
    <w:bookmarkEnd w:id="32"/>
    <w:bookmarkStart w:id="33" w:name="additional-information"/>
    <w:p>
      <w:pPr>
        <w:pStyle w:val="Heading3"/>
      </w:pPr>
      <w:r>
        <w:t xml:space="preserve">Additional Information</w:t>
      </w:r>
    </w:p>
    <w:p>
      <w:pPr>
        <w:pStyle w:val="FirstParagraph"/>
      </w:pPr>
      <w:r>
        <w:rPr>
          <w:bCs/>
          <w:b/>
        </w:rPr>
        <w:t xml:space="preserve">Citizenship:</w:t>
      </w:r>
      <w:r>
        <w:t xml:space="preserve"> </w:t>
      </w:r>
      <w:r>
        <w:t xml:space="preserve">Russian Federation</w:t>
      </w:r>
    </w:p>
    <w:p>
      <w:pPr>
        <w:pStyle w:val="BodyText"/>
      </w:pPr>
      <w:r>
        <w:rPr>
          <w:bCs/>
          <w:b/>
        </w:rPr>
        <w:t xml:space="preserve">Driving License:</w:t>
      </w:r>
      <w:r>
        <w:t xml:space="preserve"> </w:t>
      </w:r>
      <w:r>
        <w:t xml:space="preserve">Class B (valid for Saint Petersburg and Russia)</w:t>
      </w:r>
    </w:p>
    <w:p>
      <w:pPr>
        <w:pStyle w:val="BodyText"/>
      </w:pPr>
      <w:r>
        <w:rPr>
          <w:bCs/>
          <w:b/>
        </w:rPr>
        <w:t xml:space="preserve">Hobbies:</w:t>
      </w:r>
      <w:r>
        <w:t xml:space="preserve"> </w:t>
      </w:r>
      <w:r>
        <w:t xml:space="preserve">Birdwatching in the forests of Leningrad Oblast, contributing to local wildlife conservation efforts.</w:t>
      </w:r>
    </w:p>
    <w:bookmarkEnd w:id="33"/>
    <w:p>
      <w:pPr>
        <w:pStyle w:val="BodyText"/>
      </w:pPr>
      <w:r>
        <w:t xml:space="preserve">Last Updated: October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Russia Saint Petersburg</dc:title>
  <dc:creator/>
  <dc:language>en</dc:language>
  <cp:keywords/>
  <dcterms:created xsi:type="dcterms:W3CDTF">2025-12-08T00:16:30Z</dcterms:created>
  <dcterms:modified xsi:type="dcterms:W3CDTF">2025-12-08T00:16:30Z</dcterms:modified>
</cp:coreProperties>
</file>

<file path=docProps/custom.xml><?xml version="1.0" encoding="utf-8"?>
<Properties xmlns="http://schemas.openxmlformats.org/officeDocument/2006/custom-properties" xmlns:vt="http://schemas.openxmlformats.org/officeDocument/2006/docPropsVTypes"/>
</file>