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Veterinarian</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32"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Dr. Thandiwe Mkhize</w:t>
      </w:r>
      <w:r>
        <w:br/>
      </w:r>
      <w:r>
        <w:rPr>
          <w:bCs/>
          <w:b/>
        </w:rPr>
        <w:t xml:space="preserve">Email:</w:t>
      </w:r>
      <w:r>
        <w:t xml:space="preserve"> </w:t>
      </w:r>
      <w:r>
        <w:t xml:space="preserve">thandimkhize@vetsa.co.za</w:t>
      </w:r>
      <w:r>
        <w:br/>
      </w:r>
      <w:r>
        <w:rPr>
          <w:bCs/>
          <w:b/>
        </w:rPr>
        <w:t xml:space="preserve">Phone:</w:t>
      </w:r>
      <w:r>
        <w:t xml:space="preserve"> </w:t>
      </w:r>
      <w:r>
        <w:t xml:space="preserve">+27 11 123 4567</w:t>
      </w:r>
      <w:r>
        <w:br/>
      </w:r>
      <w:r>
        <w:rPr>
          <w:bCs/>
          <w:b/>
        </w:rPr>
        <w:t xml:space="preserve">Location:</w:t>
      </w:r>
      <w:r>
        <w:t xml:space="preserve"> </w:t>
      </w:r>
      <w:r>
        <w:t xml:space="preserve">Johannesburg, South Africa</w:t>
      </w:r>
    </w:p>
    <w:bookmarkEnd w:id="20"/>
    <w:bookmarkStart w:id="21" w:name="professional-summary"/>
    <w:p>
      <w:pPr>
        <w:pStyle w:val="Heading2"/>
      </w:pPr>
      <w:r>
        <w:t xml:space="preserve">Professional Summary</w:t>
      </w:r>
    </w:p>
    <w:p>
      <w:pPr>
        <w:pStyle w:val="FirstParagraph"/>
      </w:pPr>
      <w:r>
        <w:t xml:space="preserve">A dedicated and experienced Veterinarian with over a decade of practice in South Africa, specializing in companion animal care and wildlife health. Proficient in diagnosing and treating a wide range of animal conditions, with a strong focus on community engagement and education within the Johannesburg region. Committed to upholding high standards of veterinary care while contributing to the preservation of local biodiversity. Proven expertise in both clinical practice and collaborative initiatives with local conservation organizations.</w:t>
      </w:r>
    </w:p>
    <w:bookmarkEnd w:id="21"/>
    <w:bookmarkStart w:id="22" w:name="education"/>
    <w:p>
      <w:pPr>
        <w:pStyle w:val="Heading2"/>
      </w:pPr>
      <w:r>
        <w:t xml:space="preserve">Education</w:t>
      </w:r>
    </w:p>
    <w:p>
      <w:pPr>
        <w:numPr>
          <w:ilvl w:val="0"/>
          <w:numId w:val="1001"/>
        </w:numPr>
        <w:pStyle w:val="Compact"/>
      </w:pPr>
      <w:r>
        <w:rPr>
          <w:bCs/>
          <w:b/>
        </w:rPr>
        <w:t xml:space="preserve">Bachelor of Veterinary Science (BVSc)</w:t>
      </w:r>
      <w:r>
        <w:t xml:space="preserve">, University of Pretoria, South Africa (2008–2013)</w:t>
      </w:r>
    </w:p>
    <w:p>
      <w:pPr>
        <w:numPr>
          <w:ilvl w:val="0"/>
          <w:numId w:val="1001"/>
        </w:numPr>
        <w:pStyle w:val="Compact"/>
      </w:pPr>
      <w:r>
        <w:rPr>
          <w:bCs/>
          <w:b/>
        </w:rPr>
        <w:t xml:space="preserve">Postgraduate Diploma in Wildlife Health Management</w:t>
      </w:r>
      <w:r>
        <w:t xml:space="preserve">, Onderstepoort Veterinary Institute, South Africa (2014–2015)</w:t>
      </w:r>
    </w:p>
    <w:p>
      <w:pPr>
        <w:numPr>
          <w:ilvl w:val="0"/>
          <w:numId w:val="1001"/>
        </w:numPr>
        <w:pStyle w:val="Compact"/>
      </w:pPr>
      <w:r>
        <w:rPr>
          <w:bCs/>
          <w:b/>
        </w:rPr>
        <w:t xml:space="preserve">Continuing Education Certifications</w:t>
      </w:r>
      <w:r>
        <w:t xml:space="preserve">:</w:t>
      </w:r>
    </w:p>
    <w:p>
      <w:pPr>
        <w:numPr>
          <w:ilvl w:val="1"/>
          <w:numId w:val="1002"/>
        </w:numPr>
        <w:pStyle w:val="Compact"/>
      </w:pPr>
      <w:r>
        <w:t xml:space="preserve">Emergency and Critical Care for Small Animals (2016)</w:t>
      </w:r>
    </w:p>
    <w:p>
      <w:pPr>
        <w:numPr>
          <w:ilvl w:val="1"/>
          <w:numId w:val="1002"/>
        </w:numPr>
        <w:pStyle w:val="Compact"/>
      </w:pPr>
      <w:r>
        <w:t xml:space="preserve">Advanced Diagnostic Imaging Techniques (2018)</w:t>
      </w:r>
    </w:p>
    <w:bookmarkEnd w:id="22"/>
    <w:bookmarkStart w:id="26" w:name="professional-experience"/>
    <w:p>
      <w:pPr>
        <w:pStyle w:val="Heading2"/>
      </w:pPr>
      <w:r>
        <w:t xml:space="preserve">Professional Experience</w:t>
      </w:r>
    </w:p>
    <w:bookmarkStart w:id="23" w:name="veterinary-surgeon"/>
    <w:p>
      <w:pPr>
        <w:pStyle w:val="Heading3"/>
      </w:pPr>
      <w:r>
        <w:rPr>
          <w:bCs/>
          <w:b/>
        </w:rPr>
        <w:t xml:space="preserve">Veterinary Surgeon</w:t>
      </w:r>
    </w:p>
    <w:p>
      <w:pPr>
        <w:pStyle w:val="FirstParagraph"/>
      </w:pPr>
      <w:r>
        <w:rPr>
          <w:iCs/>
          <w:i/>
        </w:rPr>
        <w:t xml:space="preserve">Johannesburg Animal Hospital, Johannesburg, South Africa</w:t>
      </w:r>
      <w:r>
        <w:t xml:space="preserve"> </w:t>
      </w:r>
      <w:r>
        <w:t xml:space="preserve">(2015–Present)</w:t>
      </w:r>
    </w:p>
    <w:p>
      <w:pPr>
        <w:numPr>
          <w:ilvl w:val="0"/>
          <w:numId w:val="1003"/>
        </w:numPr>
        <w:pStyle w:val="Compact"/>
      </w:pPr>
      <w:r>
        <w:t xml:space="preserve">Provide comprehensive medical and surgical care for dogs, cats, and exotic pets.</w:t>
      </w:r>
    </w:p>
    <w:p>
      <w:pPr>
        <w:numPr>
          <w:ilvl w:val="0"/>
          <w:numId w:val="1003"/>
        </w:numPr>
        <w:pStyle w:val="Compact"/>
      </w:pPr>
      <w:r>
        <w:t xml:space="preserve">Collaborate with wildlife rehabilitators to treat injured animals from the surrounding regions of Johannesburg.</w:t>
      </w:r>
    </w:p>
    <w:p>
      <w:pPr>
        <w:numPr>
          <w:ilvl w:val="0"/>
          <w:numId w:val="1003"/>
        </w:numPr>
        <w:pStyle w:val="Compact"/>
      </w:pPr>
      <w:r>
        <w:t xml:space="preserve">Mentor veterinary students and interns as part of the hospital’s training program.</w:t>
      </w:r>
    </w:p>
    <w:p>
      <w:pPr>
        <w:numPr>
          <w:ilvl w:val="0"/>
          <w:numId w:val="1003"/>
        </w:numPr>
        <w:pStyle w:val="Compact"/>
      </w:pPr>
      <w:r>
        <w:t xml:space="preserve">Develop community outreach programs to promote pet wellness and responsible animal ownership in underserved areas of Johannesburg.</w:t>
      </w:r>
    </w:p>
    <w:bookmarkEnd w:id="23"/>
    <w:bookmarkStart w:id="24" w:name="wildlife-veterinarian"/>
    <w:p>
      <w:pPr>
        <w:pStyle w:val="Heading3"/>
      </w:pPr>
      <w:r>
        <w:rPr>
          <w:bCs/>
          <w:b/>
        </w:rPr>
        <w:t xml:space="preserve">Wildlife Veterinarian</w:t>
      </w:r>
    </w:p>
    <w:p>
      <w:pPr>
        <w:pStyle w:val="FirstParagraph"/>
      </w:pPr>
      <w:r>
        <w:rPr>
          <w:iCs/>
          <w:i/>
        </w:rPr>
        <w:t xml:space="preserve">Gauteng Nature Reserve, Johannesburg, South Africa</w:t>
      </w:r>
      <w:r>
        <w:t xml:space="preserve"> </w:t>
      </w:r>
      <w:r>
        <w:t xml:space="preserve">(2014–2015)</w:t>
      </w:r>
    </w:p>
    <w:p>
      <w:pPr>
        <w:numPr>
          <w:ilvl w:val="0"/>
          <w:numId w:val="1004"/>
        </w:numPr>
        <w:pStyle w:val="Compact"/>
      </w:pPr>
      <w:r>
        <w:t xml:space="preserve">Conduct health assessments and vaccinations for native wildlife species such as impalas, meerkats, and birds.</w:t>
      </w:r>
    </w:p>
    <w:p>
      <w:pPr>
        <w:numPr>
          <w:ilvl w:val="0"/>
          <w:numId w:val="1004"/>
        </w:numPr>
        <w:pStyle w:val="Compact"/>
      </w:pPr>
      <w:r>
        <w:t xml:space="preserve">Participate in anti-poaching initiatives and rescue operations for animals affected by human-wildlife conflict.</w:t>
      </w:r>
    </w:p>
    <w:p>
      <w:pPr>
        <w:numPr>
          <w:ilvl w:val="0"/>
          <w:numId w:val="1004"/>
        </w:numPr>
        <w:pStyle w:val="Compact"/>
      </w:pPr>
      <w:r>
        <w:t xml:space="preserve">Collaborate with researchers to study disease transmission in local ecosystems.</w:t>
      </w:r>
    </w:p>
    <w:bookmarkEnd w:id="24"/>
    <w:bookmarkStart w:id="25" w:name="veterinary-intern"/>
    <w:p>
      <w:pPr>
        <w:pStyle w:val="Heading3"/>
      </w:pPr>
      <w:r>
        <w:rPr>
          <w:bCs/>
          <w:b/>
        </w:rPr>
        <w:t xml:space="preserve">Veterinary Intern</w:t>
      </w:r>
    </w:p>
    <w:p>
      <w:pPr>
        <w:pStyle w:val="FirstParagraph"/>
      </w:pPr>
      <w:r>
        <w:rPr>
          <w:iCs/>
          <w:i/>
        </w:rPr>
        <w:t xml:space="preserve">Cape Town Veterinary Clinic, South Africa</w:t>
      </w:r>
      <w:r>
        <w:t xml:space="preserve"> </w:t>
      </w:r>
      <w:r>
        <w:t xml:space="preserve">(2013–2014)</w:t>
      </w:r>
    </w:p>
    <w:p>
      <w:pPr>
        <w:numPr>
          <w:ilvl w:val="0"/>
          <w:numId w:val="1005"/>
        </w:numPr>
        <w:pStyle w:val="Compact"/>
      </w:pPr>
      <w:r>
        <w:t xml:space="preserve">Gained hands-on experience in general practice, including diagnostics, surgery, and patient care.</w:t>
      </w:r>
    </w:p>
    <w:p>
      <w:pPr>
        <w:numPr>
          <w:ilvl w:val="0"/>
          <w:numId w:val="1005"/>
        </w:numPr>
        <w:pStyle w:val="Compact"/>
      </w:pPr>
      <w:r>
        <w:t xml:space="preserve">Assisted in the development of a mobile clinic to serve rural communities in the Western Cape.</w:t>
      </w:r>
    </w:p>
    <w:bookmarkEnd w:id="25"/>
    <w:bookmarkEnd w:id="26"/>
    <w:bookmarkStart w:id="27" w:name="certifications-licenses"/>
    <w:p>
      <w:pPr>
        <w:pStyle w:val="Heading2"/>
      </w:pPr>
      <w:r>
        <w:t xml:space="preserve">Certifications &amp; Licenses</w:t>
      </w:r>
    </w:p>
    <w:p>
      <w:pPr>
        <w:numPr>
          <w:ilvl w:val="0"/>
          <w:numId w:val="1006"/>
        </w:numPr>
        <w:pStyle w:val="Compact"/>
      </w:pPr>
      <w:r>
        <w:rPr>
          <w:bCs/>
          <w:b/>
        </w:rPr>
        <w:t xml:space="preserve">South African Veterinary Council (SAVC) Registration</w:t>
      </w:r>
      <w:r>
        <w:t xml:space="preserve"> </w:t>
      </w:r>
      <w:r>
        <w:t xml:space="preserve">– Registered Veterinarian (No. 12345)</w:t>
      </w:r>
    </w:p>
    <w:p>
      <w:pPr>
        <w:numPr>
          <w:ilvl w:val="0"/>
          <w:numId w:val="1006"/>
        </w:numPr>
        <w:pStyle w:val="Compact"/>
      </w:pPr>
      <w:r>
        <w:rPr>
          <w:bCs/>
          <w:b/>
        </w:rPr>
        <w:t xml:space="preserve">Emergency and Critical Care Certificate</w:t>
      </w:r>
      <w:r>
        <w:t xml:space="preserve">, South African Veterinary Association (2016)</w:t>
      </w:r>
    </w:p>
    <w:p>
      <w:pPr>
        <w:numPr>
          <w:ilvl w:val="0"/>
          <w:numId w:val="1006"/>
        </w:numPr>
        <w:pStyle w:val="Compact"/>
      </w:pPr>
      <w:r>
        <w:rPr>
          <w:bCs/>
          <w:b/>
        </w:rPr>
        <w:t xml:space="preserve">Pet Obesity Management Certification</w:t>
      </w:r>
      <w:r>
        <w:t xml:space="preserve">, University of Pretoria (2019)</w:t>
      </w:r>
    </w:p>
    <w:bookmarkEnd w:id="27"/>
    <w:bookmarkStart w:id="28" w:name="skills"/>
    <w:p>
      <w:pPr>
        <w:pStyle w:val="Heading2"/>
      </w:pPr>
      <w:r>
        <w:t xml:space="preserve">Skills</w:t>
      </w:r>
    </w:p>
    <w:p>
      <w:pPr>
        <w:numPr>
          <w:ilvl w:val="0"/>
          <w:numId w:val="1007"/>
        </w:numPr>
        <w:pStyle w:val="Compact"/>
      </w:pPr>
      <w:r>
        <w:t xml:space="preserve">Expertise in small animal surgery, dentistry, and internal medicine.</w:t>
      </w:r>
    </w:p>
    <w:p>
      <w:pPr>
        <w:numPr>
          <w:ilvl w:val="0"/>
          <w:numId w:val="1007"/>
        </w:numPr>
        <w:pStyle w:val="Compact"/>
      </w:pPr>
      <w:r>
        <w:t xml:space="preserve">Proficient in using diagnostic tools such as X-ray machines, ultrasound, and blood analyzers.</w:t>
      </w:r>
    </w:p>
    <w:p>
      <w:pPr>
        <w:numPr>
          <w:ilvl w:val="0"/>
          <w:numId w:val="1007"/>
        </w:numPr>
        <w:pStyle w:val="Compact"/>
      </w:pPr>
      <w:r>
        <w:t xml:space="preserve">Skilled in client communication and educational outreach to promote animal welfare.</w:t>
      </w:r>
    </w:p>
    <w:p>
      <w:pPr>
        <w:numPr>
          <w:ilvl w:val="0"/>
          <w:numId w:val="1007"/>
        </w:numPr>
        <w:pStyle w:val="Compact"/>
      </w:pPr>
      <w:r>
        <w:t xml:space="preserve">Fluent in English and Afrikaans; conversational knowledge of Zulu and Sepedi.</w:t>
      </w:r>
    </w:p>
    <w:p>
      <w:pPr>
        <w:numPr>
          <w:ilvl w:val="0"/>
          <w:numId w:val="1007"/>
        </w:numPr>
        <w:pStyle w:val="Compact"/>
      </w:pPr>
      <w:r>
        <w:t xml:space="preserve">Experience with wildlife rehabilitation protocols and conservation practices in South Africa Johannesburg.</w:t>
      </w:r>
    </w:p>
    <w:bookmarkEnd w:id="28"/>
    <w:bookmarkStart w:id="29" w:name="languages"/>
    <w:p>
      <w:pPr>
        <w:pStyle w:val="Heading2"/>
      </w:pPr>
      <w:r>
        <w:t xml:space="preserve">Languages</w:t>
      </w:r>
    </w:p>
    <w:p>
      <w:pPr>
        <w:numPr>
          <w:ilvl w:val="0"/>
          <w:numId w:val="1008"/>
        </w:numPr>
        <w:pStyle w:val="Compact"/>
      </w:pPr>
      <w:r>
        <w:t xml:space="preserve">English – Native</w:t>
      </w:r>
    </w:p>
    <w:p>
      <w:pPr>
        <w:numPr>
          <w:ilvl w:val="0"/>
          <w:numId w:val="1008"/>
        </w:numPr>
        <w:pStyle w:val="Compact"/>
      </w:pPr>
      <w:r>
        <w:t xml:space="preserve">Afrikaans – Fluent</w:t>
      </w:r>
    </w:p>
    <w:p>
      <w:pPr>
        <w:numPr>
          <w:ilvl w:val="0"/>
          <w:numId w:val="1008"/>
        </w:numPr>
        <w:pStyle w:val="Compact"/>
      </w:pPr>
      <w:r>
        <w:t xml:space="preserve">Zulu – Conversational</w:t>
      </w:r>
    </w:p>
    <w:p>
      <w:pPr>
        <w:numPr>
          <w:ilvl w:val="0"/>
          <w:numId w:val="1008"/>
        </w:numPr>
        <w:pStyle w:val="Compact"/>
      </w:pPr>
      <w:r>
        <w:t xml:space="preserve">Sepedi – Basic Understanding</w:t>
      </w:r>
    </w:p>
    <w:bookmarkEnd w:id="29"/>
    <w:bookmarkStart w:id="30" w:name="community-involvement-volunteering"/>
    <w:p>
      <w:pPr>
        <w:pStyle w:val="Heading2"/>
      </w:pPr>
      <w:r>
        <w:t xml:space="preserve">Community Involvement &amp; Volunteering</w:t>
      </w:r>
    </w:p>
    <w:p>
      <w:pPr>
        <w:numPr>
          <w:ilvl w:val="0"/>
          <w:numId w:val="1009"/>
        </w:numPr>
        <w:pStyle w:val="Compact"/>
      </w:pPr>
      <w:r>
        <w:t xml:space="preserve">Volunteer Veterinarian, Johannesburg SPCA (2018–Present)</w:t>
      </w:r>
    </w:p>
    <w:p>
      <w:pPr>
        <w:numPr>
          <w:ilvl w:val="1"/>
          <w:numId w:val="1010"/>
        </w:numPr>
        <w:pStyle w:val="Compact"/>
      </w:pPr>
      <w:r>
        <w:t xml:space="preserve">Provide free medical services to stray animals and educate the public on animal welfare.</w:t>
      </w:r>
    </w:p>
    <w:p>
      <w:pPr>
        <w:numPr>
          <w:ilvl w:val="0"/>
          <w:numId w:val="1009"/>
        </w:numPr>
        <w:pStyle w:val="Compact"/>
      </w:pPr>
      <w:r>
        <w:t xml:space="preserve">Guest Speaker at Johannesburg Animal Health Seminars (2017–2023)</w:t>
      </w:r>
    </w:p>
    <w:p>
      <w:pPr>
        <w:numPr>
          <w:ilvl w:val="1"/>
          <w:numId w:val="1011"/>
        </w:numPr>
        <w:pStyle w:val="Compact"/>
      </w:pPr>
      <w:r>
        <w:t xml:space="preserve">Presented on topics such as zoonotic diseases and sustainable pet care practices.</w:t>
      </w:r>
    </w:p>
    <w:p>
      <w:pPr>
        <w:numPr>
          <w:ilvl w:val="0"/>
          <w:numId w:val="1009"/>
        </w:numPr>
        <w:pStyle w:val="Compact"/>
      </w:pPr>
      <w:r>
        <w:t xml:space="preserve">Founder of “Healthy Pets, Happy Communities” Initiative</w:t>
      </w:r>
    </w:p>
    <w:p>
      <w:pPr>
        <w:numPr>
          <w:ilvl w:val="1"/>
          <w:numId w:val="1012"/>
        </w:numPr>
        <w:pStyle w:val="Compact"/>
      </w:pPr>
      <w:r>
        <w:t xml:space="preserve">Launched a mobile vaccination and deworming program for low-income households in Johannesburg.</w:t>
      </w:r>
    </w:p>
    <w:bookmarkEnd w:id="30"/>
    <w:bookmarkStart w:id="31" w:name="references"/>
    <w:p>
      <w:pPr>
        <w:pStyle w:val="Heading2"/>
      </w:pPr>
      <w:r>
        <w:t xml:space="preserve">References</w:t>
      </w:r>
    </w:p>
    <w:p>
      <w:pPr>
        <w:pStyle w:val="FirstParagraph"/>
      </w:pPr>
      <w:r>
        <w:t xml:space="preserve">Available upon request. References include colleagues from Johannesburg Animal Hospital, the South African Veterinary Association, and wildlife conservation partners in the Gauteng region.</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Veterinarian in South Africa Johannesburg</dc:title>
  <dc:creator/>
  <dc:language>en</dc:language>
  <cp:keywords/>
  <dcterms:created xsi:type="dcterms:W3CDTF">2026-07-28T15:48:14Z</dcterms:created>
  <dcterms:modified xsi:type="dcterms:W3CDTF">2026-07-28T15:48:14Z</dcterms:modified>
</cp:coreProperties>
</file>

<file path=docProps/custom.xml><?xml version="1.0" encoding="utf-8"?>
<Properties xmlns="http://schemas.openxmlformats.org/officeDocument/2006/custom-properties" xmlns:vt="http://schemas.openxmlformats.org/officeDocument/2006/docPropsVTypes"/>
</file>