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Veterinarian |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Full Name: [Your Name]</w:t>
      </w:r>
    </w:p>
    <w:p>
      <w:pPr>
        <w:pStyle w:val="BodyText"/>
      </w:pPr>
      <w:r>
        <w:t xml:space="preserve">Email: [your.email@example.com]</w:t>
      </w:r>
    </w:p>
    <w:p>
      <w:pPr>
        <w:pStyle w:val="BodyText"/>
      </w:pPr>
      <w:r>
        <w:t xml:space="preserve">Phone: +256 [Your Phone Number]</w:t>
      </w:r>
    </w:p>
    <w:p>
      <w:pPr>
        <w:pStyle w:val="BodyText"/>
      </w:pPr>
      <w:r>
        <w:t xml:space="preserve">Address: 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a proven track record of providing high-quality animal healthcare services in Uganda Kampala. Committed to advancing animal welfare, public health, and sustainable livestock practices in the region. Proficient in diagnosing and treating a wide range of animal species, conducting research on zoonotic diseases, and collaborating with local communities to improve veterinary infrastructure. A strong advocate for integrating modern veterinary techniques with traditional knowledge to address the unique challenges faced by rural and urban populations in Uganda Kampala.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(BVM)</w:t>
      </w:r>
      <w:r>
        <w:t xml:space="preserve">, Makerere University, College of Health Sciences, Kampala, Uganda. Graduated in 2015.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Health (MPH)</w:t>
      </w:r>
      <w:r>
        <w:t xml:space="preserve">, School of Public Health, Makerere University. Specialized in One Health and Zoonotic Diseases. Graduated in 2018.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34a88e9468060d1209f5061f8c29d3b492fb3a"/>
    <w:p>
      <w:pPr>
        <w:pStyle w:val="Heading3"/>
      </w:pPr>
      <w:r>
        <w:t xml:space="preserve">Veterinarian, Uganda Animal Health Institute (UAHI)</w:t>
      </w:r>
    </w:p>
    <w:p>
      <w:pPr>
        <w:pStyle w:val="FirstParagraph"/>
      </w:pPr>
      <w:r>
        <w:rPr>
          <w:iCs/>
          <w:i/>
        </w:rPr>
        <w:t xml:space="preserve">Kampala, Uganda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veterinary services to domestic and exotic animals in Kampala and surrounding areas.</w:t>
      </w:r>
    </w:p>
    <w:p>
      <w:pPr>
        <w:numPr>
          <w:ilvl w:val="0"/>
          <w:numId w:val="1002"/>
        </w:numPr>
        <w:pStyle w:val="Compact"/>
      </w:pPr>
      <w:r>
        <w:t xml:space="preserve">Conducted research on emerging diseases, including Rift Valley Fever and Foot-and-Mouth Disease, contributing to national disease control strategies in Uganda Kampala.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and agribusinesses to implement vaccination programs and improve livestock productivity.</w:t>
      </w:r>
    </w:p>
    <w:p>
      <w:pPr>
        <w:numPr>
          <w:ilvl w:val="0"/>
          <w:numId w:val="1002"/>
        </w:numPr>
        <w:pStyle w:val="Compact"/>
      </w:pPr>
      <w:r>
        <w:t xml:space="preserve">Trained veterinary students from Makerere University and other institutions on diagnostic techniques specific to Uganda Kampala’s ecosystems.</w:t>
      </w:r>
    </w:p>
    <w:bookmarkEnd w:id="23"/>
    <w:bookmarkStart w:id="24" w:name="Xc4d534855ca2dfcf5adc74d92da8d275cc43118"/>
    <w:p>
      <w:pPr>
        <w:pStyle w:val="Heading3"/>
      </w:pPr>
      <w:r>
        <w:t xml:space="preserve">Junior Veterinarian, Kigezi Regional Referral Hospital</w:t>
      </w:r>
    </w:p>
    <w:p>
      <w:pPr>
        <w:pStyle w:val="FirstParagraph"/>
      </w:pPr>
      <w:r>
        <w:rPr>
          <w:iCs/>
          <w:i/>
        </w:rPr>
        <w:t xml:space="preserve">Kamwenge, Western Uganda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Treated over 5,000 animals annually, focusing on parasitic diseases and nutritional deficiencies common in rural Uganda Kampala.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residents on animal hygiene and disease prevention.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veterinary clinic to reach underserved areas in the Kigezi region, including Kampala’s outskirts.</w:t>
      </w:r>
    </w:p>
    <w:bookmarkEnd w:id="24"/>
    <w:bookmarkStart w:id="25" w:name="X8ffdc3bba9d94f00ab2096c3fa243e17c00ca02"/>
    <w:p>
      <w:pPr>
        <w:pStyle w:val="Heading3"/>
      </w:pPr>
      <w:r>
        <w:t xml:space="preserve">Intern Veterinarian, National Animal Health Research Center (NAHRC)</w:t>
      </w:r>
    </w:p>
    <w:p>
      <w:pPr>
        <w:pStyle w:val="FirstParagraph"/>
      </w:pPr>
      <w:r>
        <w:rPr>
          <w:iCs/>
          <w:i/>
        </w:rPr>
        <w:t xml:space="preserve">Kampala, Uganda | July 2015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diagnosis of infectious diseases through laboratory testing and field investigations.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 database for tracking disease outbreaks in Uganda Kampala.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Expertise:</w:t>
      </w:r>
      <w:r>
        <w:t xml:space="preserve"> </w:t>
      </w:r>
      <w:r>
        <w:t xml:space="preserve">Proficient in identifying and treating bacterial, viral, and parasitic diseases affecting livestock and companion animals in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Skilled in promoting zoonotic disease prevention and One Health initiatives tailored to Ugandan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Experienced in using advanced veterinary equipment, including ultrasound machines, endoscopes, and laboratory diagnostic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Published studies on livestock health management in peer-reviewed journals, with a focus on Uganda Kampala’s agricultural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Luganda; capable of explaining complex medical concepts to non-technical audiences in Uganda Kampala.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Veterinary Council of Uganda (VCU) Registration</w:t>
      </w:r>
      <w:r>
        <w:t xml:space="preserve"> </w:t>
      </w:r>
      <w:r>
        <w:t xml:space="preserve">– Registered Veterinarian,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Zoonotic Disease Management</w:t>
      </w:r>
      <w:r>
        <w:t xml:space="preserve">, World Health Organization (WHO),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Veterinary Response Course</w:t>
      </w:r>
      <w:r>
        <w:t xml:space="preserve">, African Union-Interafrican Bureau for Animal Resources (AU-IBAR),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in Agriculture and Livestock Development</w:t>
      </w:r>
      <w:r>
        <w:t xml:space="preserve">, Kampala University, 2020.</w:t>
      </w:r>
    </w:p>
    <w:bookmarkEnd w:id="28"/>
    <w:bookmarkStart w:id="29" w:name="community-engagement-and-projects"/>
    <w:p>
      <w:pPr>
        <w:pStyle w:val="Heading2"/>
      </w:pPr>
      <w:r>
        <w:t xml:space="preserve">Community Engagement and Projects</w:t>
      </w:r>
    </w:p>
    <w:p>
      <w:pPr>
        <w:numPr>
          <w:ilvl w:val="0"/>
          <w:numId w:val="1007"/>
        </w:numPr>
        <w:pStyle w:val="Compact"/>
      </w:pPr>
      <w:r>
        <w:t xml:space="preserve">Founded the "Kampala Animal Wellness Initiative" in 2017, a nonprofit organization providing free veterinary care to low-income households in Uganda Kampala.</w:t>
      </w:r>
    </w:p>
    <w:p>
      <w:pPr>
        <w:numPr>
          <w:ilvl w:val="0"/>
          <w:numId w:val="1007"/>
        </w:numPr>
        <w:pStyle w:val="Compact"/>
      </w:pPr>
      <w:r>
        <w:t xml:space="preserve">Partnered with the Uganda Red Cross Society to distribute vaccines and health kits during disease outbreaks in rural areas near Kampala.</w:t>
      </w:r>
    </w:p>
    <w:p>
      <w:pPr>
        <w:numPr>
          <w:ilvl w:val="0"/>
          <w:numId w:val="1007"/>
        </w:numPr>
        <w:pStyle w:val="Compact"/>
      </w:pPr>
      <w:r>
        <w:t xml:space="preserve">Volunteered as a guest lecturer at Makerere University, sharing insights on veterinary challenges specific to Uganda Kampala’s climate and geography.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Acholi (Basic Proficiency – for fieldwork in northern Uganda)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+256 [Your Phone Number].</w:t>
      </w:r>
    </w:p>
    <w:bookmarkEnd w:id="31"/>
    <w:p>
      <w:pPr>
        <w:pStyle w:val="BodyText"/>
      </w:pPr>
      <w:r>
        <w:rPr>
          <w:bCs/>
          <w:b/>
        </w:rPr>
        <w:t xml:space="preserve">Curriculum Vitae | Veterinarian | Uganda Kampala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Uganda Kampala</dc:title>
  <dc:creator/>
  <dc:language>en</dc:language>
  <cp:keywords/>
  <dcterms:created xsi:type="dcterms:W3CDTF">2025-12-03T09:45:24Z</dcterms:created>
  <dcterms:modified xsi:type="dcterms:W3CDTF">2025-12-03T09:45:24Z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